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7FB28A" w14:textId="39E4E265" w:rsidR="00C954D1" w:rsidRDefault="00C954D1" w:rsidP="00C954D1">
      <w:pPr>
        <w:rPr>
          <w:noProof/>
        </w:rPr>
      </w:pPr>
      <w:r>
        <w:rPr>
          <w:noProof/>
          <w:color w:val="000000"/>
        </w:rPr>
        <w:drawing>
          <wp:inline distT="0" distB="0" distL="0" distR="0" wp14:anchorId="6A5B1530" wp14:editId="4B102CAB">
            <wp:extent cx="1866900" cy="5524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1866900" cy="552450"/>
                    </a:xfrm>
                    <a:prstGeom prst="rect">
                      <a:avLst/>
                    </a:prstGeom>
                    <a:noFill/>
                    <a:ln>
                      <a:noFill/>
                    </a:ln>
                  </pic:spPr>
                </pic:pic>
              </a:graphicData>
            </a:graphic>
          </wp:inline>
        </w:drawing>
      </w:r>
      <w:r>
        <w:rPr>
          <w:noProof/>
        </w:rPr>
        <w:t xml:space="preserve"> </w:t>
      </w:r>
    </w:p>
    <w:p w14:paraId="1CCE16D5" w14:textId="664A030D" w:rsidR="00C954D1" w:rsidRDefault="00C954D1" w:rsidP="00C954D1">
      <w:pPr>
        <w:rPr>
          <w:rFonts w:ascii="Copperplate Gothic Light" w:hAnsi="Copperplate Gothic Light"/>
          <w:noProof/>
          <w:sz w:val="28"/>
          <w:szCs w:val="28"/>
        </w:rPr>
      </w:pPr>
      <w:r w:rsidRPr="00EB6C84">
        <w:rPr>
          <w:rFonts w:ascii="Copperplate Gothic Light" w:hAnsi="Copperplate Gothic Light"/>
          <w:noProof/>
          <w:sz w:val="28"/>
          <w:szCs w:val="28"/>
        </w:rPr>
        <w:t xml:space="preserve">LAKES APPRECIATION MONTH EVENT – Saturday July </w:t>
      </w:r>
      <w:r w:rsidR="00274376">
        <w:rPr>
          <w:rFonts w:ascii="Copperplate Gothic Light" w:hAnsi="Copperplate Gothic Light"/>
          <w:noProof/>
          <w:sz w:val="28"/>
          <w:szCs w:val="28"/>
        </w:rPr>
        <w:t>29</w:t>
      </w:r>
      <w:r w:rsidRPr="00EB6C84">
        <w:rPr>
          <w:rFonts w:ascii="Copperplate Gothic Light" w:hAnsi="Copperplate Gothic Light"/>
          <w:noProof/>
          <w:sz w:val="28"/>
          <w:szCs w:val="28"/>
        </w:rPr>
        <w:t>, 202</w:t>
      </w:r>
      <w:r w:rsidR="005A38FC">
        <w:rPr>
          <w:rFonts w:ascii="Copperplate Gothic Light" w:hAnsi="Copperplate Gothic Light"/>
          <w:noProof/>
          <w:sz w:val="28"/>
          <w:szCs w:val="28"/>
        </w:rPr>
        <w:t xml:space="preserve">3 </w:t>
      </w:r>
      <w:r w:rsidRPr="00EB6C84">
        <w:rPr>
          <w:rFonts w:ascii="Copperplate Gothic Light" w:hAnsi="Copperplate Gothic Light"/>
          <w:noProof/>
          <w:sz w:val="28"/>
          <w:szCs w:val="28"/>
        </w:rPr>
        <w:t xml:space="preserve">From </w:t>
      </w:r>
      <w:r w:rsidR="00274376">
        <w:rPr>
          <w:rFonts w:ascii="Copperplate Gothic Light" w:hAnsi="Copperplate Gothic Light"/>
          <w:noProof/>
          <w:sz w:val="28"/>
          <w:szCs w:val="28"/>
        </w:rPr>
        <w:t>2</w:t>
      </w:r>
      <w:r w:rsidRPr="00EB6C84">
        <w:rPr>
          <w:rFonts w:ascii="Copperplate Gothic Light" w:hAnsi="Copperplate Gothic Light"/>
          <w:noProof/>
          <w:sz w:val="28"/>
          <w:szCs w:val="28"/>
        </w:rPr>
        <w:t xml:space="preserve">:00 p.m. – </w:t>
      </w:r>
      <w:r w:rsidR="00274376">
        <w:rPr>
          <w:rFonts w:ascii="Copperplate Gothic Light" w:hAnsi="Copperplate Gothic Light"/>
          <w:noProof/>
          <w:sz w:val="28"/>
          <w:szCs w:val="28"/>
        </w:rPr>
        <w:t>6:00</w:t>
      </w:r>
      <w:r w:rsidRPr="00EB6C84">
        <w:rPr>
          <w:rFonts w:ascii="Copperplate Gothic Light" w:hAnsi="Copperplate Gothic Light"/>
          <w:noProof/>
          <w:sz w:val="28"/>
          <w:szCs w:val="28"/>
        </w:rPr>
        <w:t xml:space="preserve"> p.m.</w:t>
      </w:r>
    </w:p>
    <w:p w14:paraId="1F175A5B" w14:textId="77777777" w:rsidR="00294404" w:rsidRPr="00294404" w:rsidRDefault="00294404" w:rsidP="00294404">
      <w:pPr>
        <w:shd w:val="clear" w:color="auto" w:fill="FFFFFF"/>
        <w:spacing w:before="199" w:after="199" w:line="432" w:lineRule="atLeast"/>
        <w:jc w:val="center"/>
        <w:outlineLvl w:val="1"/>
        <w:rPr>
          <w:rFonts w:ascii="Open Sans" w:eastAsia="Times New Roman" w:hAnsi="Open Sans" w:cs="Open Sans"/>
          <w:color w:val="332875"/>
          <w:sz w:val="36"/>
          <w:szCs w:val="36"/>
        </w:rPr>
      </w:pPr>
      <w:r w:rsidRPr="00294404">
        <w:rPr>
          <w:rFonts w:ascii="PT Serif" w:eastAsia="Times New Roman" w:hAnsi="PT Serif" w:cs="Open Sans"/>
          <w:b/>
          <w:bCs/>
          <w:color w:val="332875"/>
          <w:sz w:val="36"/>
          <w:szCs w:val="36"/>
        </w:rPr>
        <w:t>July is Lakes Appreciation Month!</w:t>
      </w:r>
    </w:p>
    <w:p w14:paraId="5DF214BF" w14:textId="71DDE189" w:rsidR="00294404" w:rsidRDefault="00294404" w:rsidP="00294404">
      <w:pPr>
        <w:shd w:val="clear" w:color="auto" w:fill="FFFFFF"/>
        <w:spacing w:before="240" w:after="240" w:line="240" w:lineRule="auto"/>
        <w:jc w:val="center"/>
        <w:rPr>
          <w:rFonts w:ascii="PT Serif" w:eastAsia="Times New Roman" w:hAnsi="PT Serif" w:cs="Times New Roman"/>
          <w:i/>
          <w:iCs/>
          <w:color w:val="2F353F"/>
          <w:sz w:val="24"/>
          <w:szCs w:val="24"/>
        </w:rPr>
      </w:pPr>
      <w:r w:rsidRPr="00294404">
        <w:rPr>
          <w:rFonts w:ascii="PT Serif" w:eastAsia="Times New Roman" w:hAnsi="PT Serif" w:cs="Times New Roman"/>
          <w:i/>
          <w:iCs/>
          <w:color w:val="2F353F"/>
          <w:sz w:val="24"/>
          <w:szCs w:val="24"/>
        </w:rPr>
        <w:t>You work and play on them. You drink from them. But do you really appreciate them? Growing population, development, and invasive species stress your local lakes, ponds, and reservoirs. All life needs water; let’s not take it for granted!</w:t>
      </w:r>
    </w:p>
    <w:p w14:paraId="68223A1B" w14:textId="3DEE2117" w:rsidR="00A3172D" w:rsidRDefault="00A3172D" w:rsidP="00A3172D">
      <w:pPr>
        <w:shd w:val="clear" w:color="auto" w:fill="FFFFFF"/>
        <w:spacing w:before="240" w:after="240" w:line="240" w:lineRule="auto"/>
        <w:rPr>
          <w:rFonts w:ascii="PT Serif" w:eastAsia="Times New Roman" w:hAnsi="PT Serif" w:cs="Times New Roman"/>
          <w:color w:val="2F353F"/>
          <w:sz w:val="24"/>
          <w:szCs w:val="24"/>
        </w:rPr>
      </w:pPr>
      <w:r>
        <w:rPr>
          <w:noProof/>
        </w:rPr>
        <w:drawing>
          <wp:inline distT="0" distB="0" distL="0" distR="0" wp14:anchorId="1F75A706" wp14:editId="11E5C9D6">
            <wp:extent cx="5943600" cy="1956658"/>
            <wp:effectExtent l="0" t="0" r="0" b="571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1956658"/>
                    </a:xfrm>
                    <a:prstGeom prst="rect">
                      <a:avLst/>
                    </a:prstGeom>
                    <a:noFill/>
                  </pic:spPr>
                </pic:pic>
              </a:graphicData>
            </a:graphic>
          </wp:inline>
        </w:drawing>
      </w:r>
    </w:p>
    <w:p w14:paraId="73784598" w14:textId="2D20324E" w:rsidR="00EB1C59" w:rsidRDefault="00000000" w:rsidP="00A3172D">
      <w:pPr>
        <w:shd w:val="clear" w:color="auto" w:fill="FFFFFF"/>
        <w:spacing w:before="240" w:after="240" w:line="240" w:lineRule="auto"/>
        <w:rPr>
          <w:rFonts w:ascii="PT Serif" w:eastAsia="Times New Roman" w:hAnsi="PT Serif" w:cs="Times New Roman"/>
          <w:color w:val="2F353F"/>
          <w:sz w:val="24"/>
          <w:szCs w:val="24"/>
        </w:rPr>
      </w:pPr>
      <w:hyperlink r:id="rId10" w:tgtFrame="_blank" w:tooltip="Original URL: https://vimeo.com/731218059/addbe5af21?share=copy. Click or tap if you trust this link." w:history="1">
        <w:r w:rsidR="00EB1C59">
          <w:rPr>
            <w:rStyle w:val="Hyperlink"/>
            <w:rFonts w:eastAsia="Times New Roman"/>
            <w:sz w:val="24"/>
            <w:szCs w:val="24"/>
            <w:shd w:val="clear" w:color="auto" w:fill="FFFFFF"/>
          </w:rPr>
          <w:t>2022 INAUGURAL LANCASTER COUNTY LAKES APPRECIATION MONTH EVENT VIDEO</w:t>
        </w:r>
      </w:hyperlink>
    </w:p>
    <w:p w14:paraId="374BEE91" w14:textId="2A6351BF" w:rsidR="00C82E60" w:rsidRDefault="00C954D1" w:rsidP="00C82E60">
      <w:pPr>
        <w:rPr>
          <w:b/>
          <w:bCs/>
          <w:i/>
          <w:iCs/>
          <w:sz w:val="28"/>
          <w:szCs w:val="28"/>
        </w:rPr>
      </w:pPr>
      <w:r>
        <w:rPr>
          <w:b/>
          <w:bCs/>
          <w:i/>
          <w:iCs/>
          <w:sz w:val="28"/>
          <w:szCs w:val="28"/>
        </w:rPr>
        <w:t>The inaugural</w:t>
      </w:r>
      <w:r w:rsidR="005A38FC">
        <w:rPr>
          <w:b/>
          <w:bCs/>
          <w:i/>
          <w:iCs/>
          <w:sz w:val="28"/>
          <w:szCs w:val="28"/>
        </w:rPr>
        <w:t xml:space="preserve"> 2022</w:t>
      </w:r>
      <w:r>
        <w:rPr>
          <w:b/>
          <w:bCs/>
          <w:i/>
          <w:iCs/>
          <w:sz w:val="28"/>
          <w:szCs w:val="28"/>
        </w:rPr>
        <w:t xml:space="preserve"> Lancaster County Lakes Appreciation Month Event was initiated and organizationally coordinated by PFBC District Officer J. Schmidt and sponsored by Chester Water Authority owners of the </w:t>
      </w:r>
      <w:r w:rsidR="00AD2504">
        <w:rPr>
          <w:b/>
          <w:bCs/>
          <w:i/>
          <w:iCs/>
          <w:sz w:val="28"/>
          <w:szCs w:val="28"/>
        </w:rPr>
        <w:t>642</w:t>
      </w:r>
      <w:r>
        <w:rPr>
          <w:b/>
          <w:bCs/>
          <w:i/>
          <w:iCs/>
          <w:sz w:val="28"/>
          <w:szCs w:val="28"/>
        </w:rPr>
        <w:t xml:space="preserve">-acre Octoraro Reservoir </w:t>
      </w:r>
      <w:hyperlink r:id="rId11" w:history="1">
        <w:r w:rsidR="00C30F7F" w:rsidRPr="002F63B0">
          <w:rPr>
            <w:rStyle w:val="Hyperlink"/>
            <w:b/>
            <w:bCs/>
            <w:i/>
            <w:iCs/>
            <w:sz w:val="28"/>
            <w:szCs w:val="28"/>
          </w:rPr>
          <w:t>http://chesterwater.com/fishingbrochure.pdf</w:t>
        </w:r>
      </w:hyperlink>
      <w:r w:rsidR="00C30F7F">
        <w:rPr>
          <w:b/>
          <w:bCs/>
          <w:i/>
          <w:iCs/>
          <w:sz w:val="28"/>
          <w:szCs w:val="28"/>
        </w:rPr>
        <w:t xml:space="preserve"> </w:t>
      </w:r>
      <w:r>
        <w:rPr>
          <w:b/>
          <w:bCs/>
          <w:i/>
          <w:iCs/>
          <w:sz w:val="28"/>
          <w:szCs w:val="28"/>
        </w:rPr>
        <w:t>event venue along with Gina &amp; Jim Neary who manage the Reservoirs recreational fishing and boating access. Conservation organizations to include the</w:t>
      </w:r>
      <w:r w:rsidR="00E94A7B">
        <w:rPr>
          <w:b/>
          <w:bCs/>
          <w:i/>
          <w:iCs/>
          <w:sz w:val="28"/>
          <w:szCs w:val="28"/>
        </w:rPr>
        <w:t>:</w:t>
      </w:r>
    </w:p>
    <w:p w14:paraId="3F369857" w14:textId="1D96A530" w:rsidR="00C82E60" w:rsidRPr="00C82E60" w:rsidRDefault="00C82E60" w:rsidP="00C82E60">
      <w:pPr>
        <w:rPr>
          <w:b/>
          <w:bCs/>
          <w:i/>
          <w:iCs/>
          <w:sz w:val="28"/>
          <w:szCs w:val="28"/>
        </w:rPr>
      </w:pPr>
      <w:r>
        <w:rPr>
          <w:noProof/>
        </w:rPr>
        <w:drawing>
          <wp:inline distT="0" distB="0" distL="0" distR="0" wp14:anchorId="23FCA2D8" wp14:editId="59A0B450">
            <wp:extent cx="2508250" cy="590550"/>
            <wp:effectExtent l="0" t="0" r="6350" b="0"/>
            <wp:docPr id="13" name="Picture 13" descr="Ic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with medium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08250" cy="590550"/>
                    </a:xfrm>
                    <a:prstGeom prst="rect">
                      <a:avLst/>
                    </a:prstGeom>
                    <a:noFill/>
                    <a:ln>
                      <a:noFill/>
                    </a:ln>
                  </pic:spPr>
                </pic:pic>
              </a:graphicData>
            </a:graphic>
          </wp:inline>
        </w:drawing>
      </w:r>
    </w:p>
    <w:p w14:paraId="2C7F0E1C" w14:textId="77777777" w:rsidR="00C82E60" w:rsidRDefault="00C82E60" w:rsidP="00C82E60">
      <w:pPr>
        <w:rPr>
          <w:rFonts w:ascii="Tahoma" w:eastAsia="Times New Roman" w:hAnsi="Tahoma" w:cs="Tahoma"/>
          <w:sz w:val="24"/>
          <w:szCs w:val="24"/>
        </w:rPr>
      </w:pPr>
      <w:r>
        <w:rPr>
          <w:rFonts w:ascii="Tahoma" w:eastAsia="Times New Roman" w:hAnsi="Tahoma" w:cs="Tahoma"/>
          <w:sz w:val="24"/>
          <w:szCs w:val="24"/>
        </w:rPr>
        <w:t xml:space="preserve">The mission of the Octoraro Watershed Association is to restore and protect the natural resources of the scenic Octoraro Creek and to preserve and protect its farmlands, forest, and rural heritage through education, outreach, restoration, and community stewardship. For more to include membership link to: </w:t>
      </w:r>
      <w:hyperlink r:id="rId13" w:history="1">
        <w:r w:rsidRPr="002F63B0">
          <w:rPr>
            <w:rStyle w:val="Hyperlink"/>
            <w:rFonts w:ascii="Tahoma" w:eastAsia="Times New Roman" w:hAnsi="Tahoma" w:cs="Tahoma"/>
            <w:sz w:val="24"/>
            <w:szCs w:val="24"/>
          </w:rPr>
          <w:t>www.theowa.org</w:t>
        </w:r>
      </w:hyperlink>
    </w:p>
    <w:p w14:paraId="3289DF7E" w14:textId="5B6E8F4D" w:rsidR="00FC6C07" w:rsidRDefault="000C3986" w:rsidP="00C82E60">
      <w:pPr>
        <w:rPr>
          <w:rFonts w:ascii="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002F1505">
        <w:rPr>
          <w:noProof/>
          <w:sz w:val="18"/>
          <w:szCs w:val="18"/>
        </w:rPr>
        <w:drawing>
          <wp:inline distT="0" distB="0" distL="0" distR="0" wp14:anchorId="5A3200EB" wp14:editId="4B5A12C9">
            <wp:extent cx="1543050" cy="8953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r:link="rId15" cstate="print">
                      <a:extLst>
                        <a:ext uri="{28A0092B-C50C-407E-A947-70E740481C1C}">
                          <a14:useLocalDpi xmlns:a14="http://schemas.microsoft.com/office/drawing/2010/main" val="0"/>
                        </a:ext>
                      </a:extLst>
                    </a:blip>
                    <a:srcRect/>
                    <a:stretch>
                      <a:fillRect/>
                    </a:stretch>
                  </pic:blipFill>
                  <pic:spPr bwMode="auto">
                    <a:xfrm>
                      <a:off x="0" y="0"/>
                      <a:ext cx="1543050" cy="895350"/>
                    </a:xfrm>
                    <a:prstGeom prst="rect">
                      <a:avLst/>
                    </a:prstGeom>
                    <a:noFill/>
                    <a:ln>
                      <a:noFill/>
                    </a:ln>
                  </pic:spPr>
                </pic:pic>
              </a:graphicData>
            </a:graphic>
          </wp:inline>
        </w:drawing>
      </w:r>
      <w:r>
        <w:rPr>
          <w:rFonts w:ascii="Times New Roman" w:eastAsia="Times New Roman" w:hAnsi="Times New Roman" w:cs="Times New Roman"/>
          <w:sz w:val="24"/>
          <w:szCs w:val="24"/>
        </w:rPr>
        <w:t xml:space="preserve"> providing wild and forested lands and clean waterways for our community forever</w:t>
      </w:r>
      <w:r w:rsidR="002F1505">
        <w:rPr>
          <w:rFonts w:ascii="Times New Roman" w:eastAsia="Times New Roman" w:hAnsi="Times New Roman" w:cs="Times New Roman"/>
          <w:sz w:val="24"/>
          <w:szCs w:val="24"/>
        </w:rPr>
        <w:t xml:space="preserve">. </w:t>
      </w:r>
      <w:hyperlink r:id="rId16" w:history="1">
        <w:r w:rsidR="002F1505" w:rsidRPr="00CA629D">
          <w:rPr>
            <w:rStyle w:val="Hyperlink"/>
            <w:b/>
            <w:bCs/>
            <w:i/>
            <w:iCs/>
            <w:sz w:val="28"/>
            <w:szCs w:val="28"/>
          </w:rPr>
          <w:t>https://www.lancasterconservancy.org/preserves/octoraro-creek/</w:t>
        </w:r>
      </w:hyperlink>
      <w:r w:rsidR="002F1505">
        <w:rPr>
          <w:b/>
          <w:bCs/>
          <w:i/>
          <w:iCs/>
          <w:sz w:val="28"/>
          <w:szCs w:val="28"/>
        </w:rPr>
        <w:t xml:space="preserve"> </w:t>
      </w:r>
      <w:r w:rsidR="002F1505" w:rsidRPr="002F1505">
        <w:rPr>
          <w:rFonts w:ascii="Times New Roman" w:hAnsi="Times New Roman" w:cs="Times New Roman"/>
          <w:sz w:val="24"/>
          <w:szCs w:val="24"/>
        </w:rPr>
        <w:t xml:space="preserve">among others will </w:t>
      </w:r>
      <w:r w:rsidR="002F1505">
        <w:rPr>
          <w:rFonts w:ascii="Times New Roman" w:hAnsi="Times New Roman" w:cs="Times New Roman"/>
          <w:sz w:val="24"/>
          <w:szCs w:val="24"/>
        </w:rPr>
        <w:t xml:space="preserve">staff educational </w:t>
      </w:r>
      <w:r w:rsidR="002F1505" w:rsidRPr="002F1505">
        <w:rPr>
          <w:rFonts w:ascii="Times New Roman" w:hAnsi="Times New Roman" w:cs="Times New Roman"/>
          <w:sz w:val="24"/>
          <w:szCs w:val="24"/>
        </w:rPr>
        <w:t>exhibit</w:t>
      </w:r>
      <w:r w:rsidR="002F1505">
        <w:rPr>
          <w:rFonts w:ascii="Times New Roman" w:hAnsi="Times New Roman" w:cs="Times New Roman"/>
          <w:sz w:val="24"/>
          <w:szCs w:val="24"/>
        </w:rPr>
        <w:t>s.</w:t>
      </w:r>
    </w:p>
    <w:p w14:paraId="59867811" w14:textId="01E2C6A1" w:rsidR="00274376" w:rsidRDefault="00274376" w:rsidP="00274376">
      <w:r>
        <w:t> </w:t>
      </w:r>
    </w:p>
    <w:p w14:paraId="73EAC422" w14:textId="10734EA8" w:rsidR="00D95469" w:rsidRDefault="00D95469" w:rsidP="00274376"/>
    <w:p w14:paraId="329D48A4" w14:textId="56F88B9A" w:rsidR="00D95469" w:rsidRDefault="00D95469" w:rsidP="00274376"/>
    <w:p w14:paraId="18106C7D" w14:textId="5C6AD2B9" w:rsidR="00D95469" w:rsidRDefault="00D95469" w:rsidP="00274376">
      <w:r>
        <w:rPr>
          <w:noProof/>
        </w:rPr>
        <w:drawing>
          <wp:inline distT="0" distB="0" distL="0" distR="0" wp14:anchorId="0922E9DD" wp14:editId="4069BC3F">
            <wp:extent cx="2171700" cy="523875"/>
            <wp:effectExtent l="0" t="0" r="0" b="9525"/>
            <wp:docPr id="8" name="Picture 8" descr="Chesapeake Bay Found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esapeake Bay Foundation"/>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71700" cy="523875"/>
                    </a:xfrm>
                    <a:prstGeom prst="rect">
                      <a:avLst/>
                    </a:prstGeom>
                    <a:noFill/>
                    <a:ln>
                      <a:noFill/>
                    </a:ln>
                  </pic:spPr>
                </pic:pic>
              </a:graphicData>
            </a:graphic>
          </wp:inline>
        </w:drawing>
      </w:r>
    </w:p>
    <w:p w14:paraId="08673450" w14:textId="02CB2EE0" w:rsidR="0025790B" w:rsidRPr="0025790B" w:rsidRDefault="00274376" w:rsidP="00274376">
      <w:pPr>
        <w:pStyle w:val="xmsonormal"/>
        <w:rPr>
          <w:rFonts w:asciiTheme="majorHAnsi" w:hAnsiTheme="majorHAnsi" w:cstheme="majorHAnsi"/>
          <w:color w:val="0000FF"/>
          <w:sz w:val="24"/>
          <w:szCs w:val="24"/>
          <w:u w:val="single"/>
        </w:rPr>
      </w:pPr>
      <w:r w:rsidRPr="00ED0BA0">
        <w:rPr>
          <w:rFonts w:asciiTheme="majorHAnsi" w:hAnsiTheme="majorHAnsi" w:cstheme="majorHAnsi"/>
          <w:sz w:val="24"/>
          <w:szCs w:val="24"/>
        </w:rPr>
        <w:t>“For over 35 years, the Chesapeake Bay Foundation has been working in Pennsylvania to restore and protect local rivers and streams. The staff from the Harrisburg office works with farmers and property owners to reduce the amount of polluted runoff that enters local waters from agriculture, urban and suburban stormwater, and other sources. They also do this by coordinating the Keystone 10 Million Trees Partnership.”</w:t>
      </w:r>
      <w:r w:rsidR="009A3CF3">
        <w:rPr>
          <w:rFonts w:asciiTheme="majorHAnsi" w:hAnsiTheme="majorHAnsi" w:cstheme="majorHAnsi"/>
          <w:sz w:val="24"/>
          <w:szCs w:val="24"/>
        </w:rPr>
        <w:t xml:space="preserve">  </w:t>
      </w:r>
      <w:hyperlink r:id="rId18" w:history="1">
        <w:r w:rsidR="00AA34FB">
          <w:rPr>
            <w:rStyle w:val="Hyperlink"/>
            <w:rFonts w:asciiTheme="majorHAnsi" w:hAnsiTheme="majorHAnsi" w:cstheme="majorHAnsi"/>
            <w:sz w:val="24"/>
            <w:szCs w:val="24"/>
          </w:rPr>
          <w:t>CHESAPEAKE BAY FOUNDATION</w:t>
        </w:r>
      </w:hyperlink>
    </w:p>
    <w:p w14:paraId="2A4E1B27" w14:textId="75DF6138" w:rsidR="00274376" w:rsidRDefault="00BE7E96" w:rsidP="00C82E60">
      <w:pPr>
        <w:rPr>
          <w:b/>
          <w:bCs/>
          <w:i/>
          <w:iCs/>
          <w:sz w:val="28"/>
          <w:szCs w:val="28"/>
        </w:rPr>
      </w:pPr>
      <w:r>
        <w:rPr>
          <w:rFonts w:ascii="Times New Roman" w:hAnsi="Times New Roman" w:cs="Times New Roman"/>
          <w:noProof/>
          <w:sz w:val="24"/>
          <w:szCs w:val="24"/>
        </w:rPr>
        <w:drawing>
          <wp:anchor distT="0" distB="0" distL="114300" distR="114300" simplePos="0" relativeHeight="251660288" behindDoc="0" locked="0" layoutInCell="1" allowOverlap="1" wp14:anchorId="4668EDE3" wp14:editId="2EA3DEDA">
            <wp:simplePos x="0" y="0"/>
            <wp:positionH relativeFrom="column">
              <wp:posOffset>0</wp:posOffset>
            </wp:positionH>
            <wp:positionV relativeFrom="paragraph">
              <wp:posOffset>313690</wp:posOffset>
            </wp:positionV>
            <wp:extent cx="2209800" cy="490855"/>
            <wp:effectExtent l="0" t="0" r="0" b="444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09800" cy="490855"/>
                    </a:xfrm>
                    <a:prstGeom prst="rect">
                      <a:avLst/>
                    </a:prstGeom>
                    <a:noFill/>
                  </pic:spPr>
                </pic:pic>
              </a:graphicData>
            </a:graphic>
            <wp14:sizeRelH relativeFrom="margin">
              <wp14:pctWidth>0</wp14:pctWidth>
            </wp14:sizeRelH>
            <wp14:sizeRelV relativeFrom="margin">
              <wp14:pctHeight>0</wp14:pctHeight>
            </wp14:sizeRelV>
          </wp:anchor>
        </w:drawing>
      </w:r>
    </w:p>
    <w:p w14:paraId="15A187A0" w14:textId="70DCB65A" w:rsidR="00BE7E96" w:rsidRDefault="00BE7E96" w:rsidP="00C82E60">
      <w:pPr>
        <w:rPr>
          <w:b/>
          <w:bCs/>
          <w:i/>
          <w:iCs/>
          <w:sz w:val="28"/>
          <w:szCs w:val="28"/>
        </w:rPr>
      </w:pPr>
    </w:p>
    <w:p w14:paraId="1F1C5AFA" w14:textId="77777777" w:rsidR="00BE7E96" w:rsidRDefault="00BE7E96" w:rsidP="00BE7E96"/>
    <w:p w14:paraId="026147B9" w14:textId="03B8D063" w:rsidR="00FB586B" w:rsidRPr="00642143" w:rsidRDefault="00BE7E96" w:rsidP="00BE7E96">
      <w:pPr>
        <w:rPr>
          <w:rFonts w:asciiTheme="majorHAnsi" w:hAnsiTheme="majorHAnsi" w:cstheme="majorHAnsi"/>
          <w:sz w:val="24"/>
          <w:szCs w:val="24"/>
        </w:rPr>
      </w:pPr>
      <w:r w:rsidRPr="00ED0BA0">
        <w:rPr>
          <w:rFonts w:asciiTheme="majorHAnsi" w:hAnsiTheme="majorHAnsi" w:cstheme="majorHAnsi"/>
          <w:sz w:val="24"/>
          <w:szCs w:val="24"/>
        </w:rPr>
        <w:t xml:space="preserve">The Lancaster County Conservation District advances conservation practices and encourages responsible stewardship to preserve our natural resources. The Watershed Department will have an interactive activity on macroinvertebrates and stream health as well as </w:t>
      </w:r>
      <w:r w:rsidR="00040813" w:rsidRPr="00ED0BA0">
        <w:rPr>
          <w:rFonts w:asciiTheme="majorHAnsi" w:hAnsiTheme="majorHAnsi" w:cstheme="majorHAnsi"/>
          <w:sz w:val="24"/>
          <w:szCs w:val="24"/>
        </w:rPr>
        <w:t xml:space="preserve">educational </w:t>
      </w:r>
      <w:r w:rsidRPr="00ED0BA0">
        <w:rPr>
          <w:rFonts w:asciiTheme="majorHAnsi" w:hAnsiTheme="majorHAnsi" w:cstheme="majorHAnsi"/>
          <w:sz w:val="24"/>
          <w:szCs w:val="24"/>
        </w:rPr>
        <w:t>publications.</w:t>
      </w:r>
      <w:r w:rsidR="00693C50">
        <w:rPr>
          <w:rFonts w:asciiTheme="majorHAnsi" w:hAnsiTheme="majorHAnsi" w:cstheme="majorHAnsi"/>
          <w:sz w:val="24"/>
          <w:szCs w:val="24"/>
        </w:rPr>
        <w:t xml:space="preserve"> </w:t>
      </w:r>
      <w:r w:rsidRPr="00ED0BA0">
        <w:rPr>
          <w:rFonts w:asciiTheme="majorHAnsi" w:hAnsiTheme="majorHAnsi" w:cstheme="majorHAnsi"/>
          <w:sz w:val="24"/>
          <w:szCs w:val="24"/>
        </w:rPr>
        <w:t xml:space="preserve"> </w:t>
      </w:r>
      <w:hyperlink r:id="rId20" w:history="1">
        <w:r w:rsidR="00642143" w:rsidRPr="00841093">
          <w:rPr>
            <w:rStyle w:val="Hyperlink"/>
            <w:rFonts w:asciiTheme="majorHAnsi" w:hAnsiTheme="majorHAnsi" w:cstheme="majorHAnsi"/>
            <w:sz w:val="24"/>
            <w:szCs w:val="24"/>
          </w:rPr>
          <w:t>https://www.lancasterwatersheds.org/</w:t>
        </w:r>
      </w:hyperlink>
    </w:p>
    <w:p w14:paraId="035302E6" w14:textId="48ED7D72" w:rsidR="000A6D72" w:rsidRPr="000A6D72" w:rsidRDefault="00FB586B" w:rsidP="000A6D72">
      <w:pPr>
        <w:ind w:firstLine="720"/>
        <w:rPr>
          <w:sz w:val="24"/>
          <w:szCs w:val="24"/>
        </w:rPr>
      </w:pPr>
      <w:r>
        <w:rPr>
          <w:noProof/>
        </w:rPr>
        <w:drawing>
          <wp:inline distT="0" distB="0" distL="0" distR="0" wp14:anchorId="4EE32BF4" wp14:editId="7D8EF086">
            <wp:extent cx="2047875" cy="390525"/>
            <wp:effectExtent l="0" t="0" r="0" b="9525"/>
            <wp:docPr id="18" name="Picture 18" descr="Lancaster Clean Water Partn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ncaster Clean Water Partners"/>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048520" cy="390648"/>
                    </a:xfrm>
                    <a:prstGeom prst="rect">
                      <a:avLst/>
                    </a:prstGeom>
                    <a:noFill/>
                    <a:ln>
                      <a:noFill/>
                    </a:ln>
                  </pic:spPr>
                </pic:pic>
              </a:graphicData>
            </a:graphic>
          </wp:inline>
        </w:drawing>
      </w:r>
      <w:r w:rsidR="000A6D72" w:rsidRPr="000A6D72">
        <w:t xml:space="preserve"> </w:t>
      </w:r>
      <w:r w:rsidR="000A6D72" w:rsidRPr="000A6D72">
        <w:rPr>
          <w:sz w:val="24"/>
          <w:szCs w:val="24"/>
        </w:rPr>
        <w:t>CLEAN &amp; CLEAR BY 2040</w:t>
      </w:r>
    </w:p>
    <w:p w14:paraId="20E3D433" w14:textId="7A855A4A" w:rsidR="00822932" w:rsidRDefault="000A6D72" w:rsidP="00822932">
      <w:pPr>
        <w:spacing w:after="160" w:line="259" w:lineRule="auto"/>
        <w:ind w:firstLine="720"/>
        <w:rPr>
          <w:rFonts w:asciiTheme="majorHAnsi" w:hAnsiTheme="majorHAnsi" w:cstheme="majorHAnsi"/>
          <w:sz w:val="24"/>
          <w:szCs w:val="24"/>
        </w:rPr>
      </w:pPr>
      <w:r w:rsidRPr="00ED0BA0">
        <w:rPr>
          <w:rFonts w:asciiTheme="majorHAnsi" w:hAnsiTheme="majorHAnsi" w:cstheme="majorHAnsi"/>
          <w:sz w:val="24"/>
          <w:szCs w:val="24"/>
        </w:rPr>
        <w:t>The Lancaster Clean Water Partners brings together a diverse group of partner organizations – local leaders in business, municipal, public service, higher education, conservation planning, and non-profit management – with a shared vision of clean and clear water in Lancaster County by 2040.</w:t>
      </w:r>
      <w:r w:rsidR="00FB371F" w:rsidRPr="00ED0BA0">
        <w:rPr>
          <w:rFonts w:asciiTheme="majorHAnsi" w:hAnsiTheme="majorHAnsi" w:cstheme="majorHAnsi"/>
          <w:sz w:val="24"/>
          <w:szCs w:val="24"/>
        </w:rPr>
        <w:t xml:space="preserve">  </w:t>
      </w:r>
      <w:r w:rsidR="00822932" w:rsidRPr="008839DB">
        <w:rPr>
          <w:rFonts w:asciiTheme="majorHAnsi" w:hAnsiTheme="majorHAnsi" w:cstheme="majorHAnsi"/>
          <w:sz w:val="24"/>
          <w:szCs w:val="24"/>
        </w:rPr>
        <w:t>The Lancaster Clean Water Partners’ mission is to rapidly accelerate and expand the ability of partner organizations to restore and sustain Lancaster’s waterways.</w:t>
      </w:r>
      <w:r w:rsidR="00693C50">
        <w:rPr>
          <w:rFonts w:asciiTheme="majorHAnsi" w:hAnsiTheme="majorHAnsi" w:cstheme="majorHAnsi"/>
          <w:sz w:val="24"/>
          <w:szCs w:val="24"/>
        </w:rPr>
        <w:t xml:space="preserve">  </w:t>
      </w:r>
      <w:hyperlink r:id="rId22" w:history="1">
        <w:r w:rsidR="00693C50" w:rsidRPr="00841093">
          <w:rPr>
            <w:rStyle w:val="Hyperlink"/>
            <w:rFonts w:asciiTheme="majorHAnsi" w:hAnsiTheme="majorHAnsi" w:cstheme="majorHAnsi"/>
            <w:sz w:val="24"/>
            <w:szCs w:val="24"/>
          </w:rPr>
          <w:t>https://lancastercleanwaterpartners.com/</w:t>
        </w:r>
      </w:hyperlink>
    </w:p>
    <w:p w14:paraId="73EF488D" w14:textId="77777777" w:rsidR="00693C50" w:rsidRPr="008839DB" w:rsidRDefault="00693C50" w:rsidP="00822932">
      <w:pPr>
        <w:spacing w:after="160" w:line="259" w:lineRule="auto"/>
        <w:ind w:firstLine="720"/>
        <w:rPr>
          <w:rFonts w:asciiTheme="majorHAnsi" w:hAnsiTheme="majorHAnsi" w:cstheme="majorHAnsi"/>
          <w:sz w:val="24"/>
          <w:szCs w:val="24"/>
        </w:rPr>
      </w:pPr>
    </w:p>
    <w:p w14:paraId="22A2DA18" w14:textId="2B3FA191" w:rsidR="000A6D72" w:rsidRPr="00ED0BA0" w:rsidRDefault="000A6D72" w:rsidP="000A6D72">
      <w:pPr>
        <w:rPr>
          <w:rFonts w:asciiTheme="majorHAnsi" w:hAnsiTheme="majorHAnsi" w:cstheme="majorHAnsi"/>
          <w:sz w:val="24"/>
          <w:szCs w:val="24"/>
        </w:rPr>
      </w:pPr>
    </w:p>
    <w:p w14:paraId="4325F186" w14:textId="77777777" w:rsidR="00822932" w:rsidRPr="000A6D72" w:rsidRDefault="00822932" w:rsidP="000A6D72">
      <w:pPr>
        <w:rPr>
          <w:sz w:val="24"/>
          <w:szCs w:val="24"/>
        </w:rPr>
      </w:pPr>
    </w:p>
    <w:p w14:paraId="790C3914" w14:textId="5C958876" w:rsidR="00FB586B" w:rsidRPr="00FB586B" w:rsidRDefault="00FB586B" w:rsidP="00FB586B">
      <w:pPr>
        <w:pStyle w:val="Heading3"/>
        <w:shd w:val="clear" w:color="auto" w:fill="FFFFFF"/>
        <w:spacing w:before="0" w:line="240" w:lineRule="atLeast"/>
        <w:jc w:val="center"/>
        <w:textAlignment w:val="baseline"/>
        <w:rPr>
          <w:rFonts w:ascii="Roboto" w:eastAsia="Times New Roman" w:hAnsi="Roboto" w:cs="Times New Roman"/>
          <w:color w:val="FFFFFF"/>
          <w:sz w:val="35"/>
          <w:szCs w:val="35"/>
        </w:rPr>
      </w:pPr>
      <w:r w:rsidRPr="00FB586B">
        <w:rPr>
          <w:rFonts w:ascii="Roboto" w:eastAsia="Times New Roman" w:hAnsi="Roboto" w:cs="Times New Roman"/>
          <w:color w:val="FFFFFF"/>
          <w:sz w:val="35"/>
          <w:szCs w:val="35"/>
          <w:bdr w:val="none" w:sz="0" w:space="0" w:color="auto" w:frame="1"/>
        </w:rPr>
        <w:lastRenderedPageBreak/>
        <w:t>er Partners’ mission is to rapidly accelerate and expand the ability of partner organizations to restore and sustain Lancaster’s waterways.</w:t>
      </w:r>
    </w:p>
    <w:p w14:paraId="653ADC27" w14:textId="64F6AE06" w:rsidR="00FB586B" w:rsidRPr="00FB586B" w:rsidRDefault="00FB586B" w:rsidP="00FB586B">
      <w:pPr>
        <w:pStyle w:val="Heading3"/>
        <w:shd w:val="clear" w:color="auto" w:fill="FFFFFF"/>
        <w:spacing w:before="0" w:line="240" w:lineRule="atLeast"/>
        <w:jc w:val="center"/>
        <w:textAlignment w:val="baseline"/>
        <w:rPr>
          <w:rFonts w:ascii="Roboto" w:eastAsia="Times New Roman" w:hAnsi="Roboto" w:cs="Times New Roman"/>
          <w:color w:val="FFFFFF"/>
          <w:sz w:val="35"/>
          <w:szCs w:val="35"/>
        </w:rPr>
      </w:pPr>
      <w:r w:rsidRPr="00FB586B">
        <w:rPr>
          <w:rFonts w:ascii="Roboto" w:eastAsia="Times New Roman" w:hAnsi="Roboto" w:cs="Times New Roman"/>
          <w:color w:val="FFFFFF"/>
          <w:sz w:val="35"/>
          <w:szCs w:val="35"/>
          <w:bdr w:val="none" w:sz="0" w:space="0" w:color="auto" w:frame="1"/>
        </w:rPr>
        <w:t xml:space="preserve"> Lancaster Clean Water Partners’ mission is to rapidly accelerate and expand the ability of partner organizations to restore and sustain Lancaster’s waterways.</w:t>
      </w:r>
    </w:p>
    <w:p w14:paraId="5E4C817F" w14:textId="1E1CBB28" w:rsidR="00BE7E96" w:rsidRDefault="00BE7E96" w:rsidP="00C82E60">
      <w:pPr>
        <w:rPr>
          <w:b/>
          <w:bCs/>
          <w:i/>
          <w:iCs/>
          <w:sz w:val="28"/>
          <w:szCs w:val="28"/>
        </w:rPr>
      </w:pPr>
    </w:p>
    <w:p w14:paraId="5A1E313D" w14:textId="77777777" w:rsidR="00BE7E96" w:rsidRDefault="00BE7E96" w:rsidP="00C82E60">
      <w:pPr>
        <w:rPr>
          <w:b/>
          <w:bCs/>
          <w:i/>
          <w:iCs/>
          <w:sz w:val="28"/>
          <w:szCs w:val="28"/>
        </w:rPr>
      </w:pPr>
    </w:p>
    <w:p w14:paraId="76B1C086" w14:textId="1C33BD5B" w:rsidR="00BE7E96" w:rsidRDefault="00BE7E96" w:rsidP="00C82E60">
      <w:pPr>
        <w:rPr>
          <w:b/>
          <w:bCs/>
          <w:i/>
          <w:iCs/>
          <w:sz w:val="28"/>
          <w:szCs w:val="28"/>
        </w:rPr>
      </w:pPr>
    </w:p>
    <w:p w14:paraId="4B2ED69B" w14:textId="349A8DDC" w:rsidR="00BE7E96" w:rsidRPr="00ED0BA0" w:rsidRDefault="002608D4" w:rsidP="00C82E60">
      <w:pPr>
        <w:rPr>
          <w:rFonts w:asciiTheme="majorHAnsi" w:hAnsiTheme="majorHAnsi" w:cstheme="majorHAnsi"/>
          <w:sz w:val="24"/>
          <w:szCs w:val="24"/>
        </w:rPr>
      </w:pPr>
      <w:r>
        <w:rPr>
          <w:noProof/>
        </w:rPr>
        <w:drawing>
          <wp:inline distT="0" distB="0" distL="0" distR="0" wp14:anchorId="0565DD15" wp14:editId="2FDF24BA">
            <wp:extent cx="1280062" cy="7315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280062" cy="731520"/>
                    </a:xfrm>
                    <a:prstGeom prst="rect">
                      <a:avLst/>
                    </a:prstGeom>
                    <a:noFill/>
                    <a:ln>
                      <a:noFill/>
                    </a:ln>
                  </pic:spPr>
                </pic:pic>
              </a:graphicData>
            </a:graphic>
          </wp:inline>
        </w:drawing>
      </w:r>
      <w:r w:rsidR="00BE7E96" w:rsidRPr="00ED0BA0">
        <w:rPr>
          <w:rFonts w:asciiTheme="majorHAnsi" w:hAnsiTheme="majorHAnsi" w:cstheme="majorHAnsi"/>
          <w:sz w:val="24"/>
          <w:szCs w:val="24"/>
        </w:rPr>
        <w:t xml:space="preserve">Penn State Extension Master Watershed Stewards are community volunteers that work to improve the health of our streams, </w:t>
      </w:r>
      <w:r w:rsidR="00A730A2" w:rsidRPr="00ED0BA0">
        <w:rPr>
          <w:rFonts w:asciiTheme="majorHAnsi" w:hAnsiTheme="majorHAnsi" w:cstheme="majorHAnsi"/>
          <w:sz w:val="24"/>
          <w:szCs w:val="24"/>
        </w:rPr>
        <w:t>rivers,</w:t>
      </w:r>
      <w:r w:rsidR="00BE7E96" w:rsidRPr="00ED0BA0">
        <w:rPr>
          <w:rFonts w:asciiTheme="majorHAnsi" w:hAnsiTheme="majorHAnsi" w:cstheme="majorHAnsi"/>
          <w:sz w:val="24"/>
          <w:szCs w:val="24"/>
        </w:rPr>
        <w:t xml:space="preserve"> and other natural resources.  The Stewards will have an educational booth on Aquatic Invasive Species.  They will also have aquatic insects to show and tell. </w:t>
      </w:r>
      <w:r w:rsidR="00954CBF">
        <w:rPr>
          <w:rFonts w:asciiTheme="majorHAnsi" w:hAnsiTheme="majorHAnsi" w:cstheme="majorHAnsi"/>
          <w:sz w:val="24"/>
          <w:szCs w:val="24"/>
        </w:rPr>
        <w:t xml:space="preserve"> </w:t>
      </w:r>
      <w:hyperlink r:id="rId24" w:history="1">
        <w:r w:rsidR="00954CBF" w:rsidRPr="00954CBF">
          <w:rPr>
            <w:color w:val="0000FF"/>
            <w:u w:val="single"/>
          </w:rPr>
          <w:t>Master Watershed Steward Program (psu.edu)</w:t>
        </w:r>
      </w:hyperlink>
    </w:p>
    <w:p w14:paraId="1FAF0D99" w14:textId="349DB760" w:rsidR="006A46CE" w:rsidRPr="006B2881" w:rsidRDefault="006B2881" w:rsidP="006A46CE">
      <w:pPr>
        <w:spacing w:after="200" w:line="276" w:lineRule="auto"/>
        <w:rPr>
          <w:b/>
          <w:bCs/>
          <w:i/>
          <w:iCs/>
          <w:sz w:val="28"/>
          <w:szCs w:val="28"/>
        </w:rPr>
      </w:pPr>
      <w:r>
        <w:rPr>
          <w:noProof/>
        </w:rPr>
        <w:drawing>
          <wp:inline distT="0" distB="0" distL="0" distR="0" wp14:anchorId="36BC7590" wp14:editId="76F6DC31">
            <wp:extent cx="1097280" cy="298170"/>
            <wp:effectExtent l="0" t="0" r="7620" b="6985"/>
            <wp:docPr id="7" name="Picture 7" descr="Agenc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gency Imag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097280" cy="298170"/>
                    </a:xfrm>
                    <a:prstGeom prst="rect">
                      <a:avLst/>
                    </a:prstGeom>
                    <a:noFill/>
                    <a:ln>
                      <a:noFill/>
                    </a:ln>
                  </pic:spPr>
                </pic:pic>
              </a:graphicData>
            </a:graphic>
          </wp:inline>
        </w:drawing>
      </w:r>
      <w:r>
        <w:rPr>
          <w:b/>
          <w:bCs/>
          <w:i/>
          <w:iCs/>
          <w:sz w:val="28"/>
          <w:szCs w:val="28"/>
        </w:rPr>
        <w:t xml:space="preserve">     </w:t>
      </w:r>
      <w:r w:rsidR="00C954D1">
        <w:rPr>
          <w:b/>
          <w:bCs/>
          <w:i/>
          <w:iCs/>
          <w:sz w:val="28"/>
          <w:szCs w:val="28"/>
        </w:rPr>
        <w:t xml:space="preserve">The Pennsylvania Fish &amp; Boat Commission as well as the Pennsylvania Game Commission will staff educational exhibits providing complimentary agency publications of both a regulatory and safety nature.  </w:t>
      </w:r>
      <w:r w:rsidR="00262CC8">
        <w:rPr>
          <w:b/>
          <w:bCs/>
          <w:i/>
          <w:iCs/>
          <w:sz w:val="28"/>
          <w:szCs w:val="28"/>
        </w:rPr>
        <w:t>The PFBC will be accompanied by a cadre of native reptiles and amphibians</w:t>
      </w:r>
      <w:r w:rsidR="00262CC8" w:rsidRPr="006A46CE">
        <w:rPr>
          <w:sz w:val="28"/>
          <w:szCs w:val="28"/>
        </w:rPr>
        <w:t>.</w:t>
      </w:r>
      <w:r w:rsidR="006A46CE" w:rsidRPr="006A46CE">
        <w:rPr>
          <w:rFonts w:eastAsia="Calibri"/>
        </w:rPr>
        <w:t xml:space="preserve"> </w:t>
      </w:r>
      <w:r w:rsidR="006A46CE">
        <w:rPr>
          <w:rFonts w:eastAsia="Calibri"/>
        </w:rPr>
        <w:t xml:space="preserve"> </w:t>
      </w:r>
      <w:r w:rsidR="00D4374A" w:rsidRPr="006A46CE">
        <w:rPr>
          <w:sz w:val="28"/>
          <w:szCs w:val="28"/>
        </w:rPr>
        <w:t xml:space="preserve"> </w:t>
      </w:r>
      <w:r w:rsidR="006A46CE" w:rsidRPr="006A46CE">
        <w:rPr>
          <w:rFonts w:ascii="Times New Roman" w:eastAsia="Calibri" w:hAnsi="Times New Roman" w:cs="Times New Roman"/>
          <w:b/>
          <w:bCs/>
          <w:i/>
          <w:iCs/>
          <w:sz w:val="24"/>
          <w:szCs w:val="24"/>
        </w:rPr>
        <w:t>Representative of the Commissions role in protection of native reptiles and amphibians “on hand” will be “Deputy B.R. Snake’” a mature</w:t>
      </w:r>
      <w:r w:rsidR="006A46CE" w:rsidRPr="006A46CE">
        <w:rPr>
          <w:rFonts w:ascii="Times New Roman" w:hAnsi="Times New Roman" w:cs="Times New Roman"/>
          <w:b/>
          <w:bCs/>
          <w:i/>
          <w:iCs/>
          <w:color w:val="5C503C"/>
          <w:sz w:val="24"/>
          <w:szCs w:val="24"/>
          <w:lang w:val="en"/>
        </w:rPr>
        <w:t xml:space="preserve"> </w:t>
      </w:r>
      <w:r w:rsidR="006A46CE" w:rsidRPr="006A46CE">
        <w:rPr>
          <w:rFonts w:ascii="Times New Roman" w:eastAsia="Calibri" w:hAnsi="Times New Roman" w:cs="Times New Roman"/>
          <w:b/>
          <w:bCs/>
          <w:i/>
          <w:iCs/>
          <w:sz w:val="24"/>
          <w:szCs w:val="24"/>
        </w:rPr>
        <w:t>Eastern Rat Snake and his patrol sidekick “Mr. X-BOX Turtle.”</w:t>
      </w:r>
    </w:p>
    <w:p w14:paraId="1FEEA878" w14:textId="38B67CD0" w:rsidR="007F00D9" w:rsidRDefault="004F7E08" w:rsidP="006A46CE">
      <w:pPr>
        <w:spacing w:after="200" w:line="276" w:lineRule="auto"/>
        <w:rPr>
          <w:rStyle w:val="Hyperlink"/>
        </w:rPr>
      </w:pPr>
      <w:r>
        <w:rPr>
          <w:noProof/>
        </w:rPr>
        <w:drawing>
          <wp:inline distT="0" distB="0" distL="0" distR="0" wp14:anchorId="7E1179B9" wp14:editId="7F77B8F8">
            <wp:extent cx="1011415" cy="7315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011415" cy="731520"/>
                    </a:xfrm>
                    <a:prstGeom prst="rect">
                      <a:avLst/>
                    </a:prstGeom>
                    <a:noFill/>
                    <a:ln>
                      <a:noFill/>
                    </a:ln>
                  </pic:spPr>
                </pic:pic>
              </a:graphicData>
            </a:graphic>
          </wp:inline>
        </w:drawing>
      </w:r>
      <w:r w:rsidR="00D4374A">
        <w:rPr>
          <w:b/>
          <w:bCs/>
          <w:i/>
          <w:iCs/>
          <w:sz w:val="28"/>
          <w:szCs w:val="28"/>
        </w:rPr>
        <w:t>The PGC will display their Operation Game Thief educational trailer.</w:t>
      </w:r>
      <w:r w:rsidR="007E44E4">
        <w:rPr>
          <w:b/>
          <w:bCs/>
          <w:i/>
          <w:iCs/>
          <w:sz w:val="28"/>
          <w:szCs w:val="28"/>
        </w:rPr>
        <w:t xml:space="preserve">  </w:t>
      </w:r>
      <w:hyperlink r:id="rId27" w:history="1">
        <w:r w:rsidR="00AC35C0" w:rsidRPr="00CA629D">
          <w:rPr>
            <w:rStyle w:val="Hyperlink"/>
          </w:rPr>
          <w:t>https://www.pgc.pa.gov/HuntTrap/Law/Pages/OperationGameThief.aspx</w:t>
        </w:r>
      </w:hyperlink>
    </w:p>
    <w:p w14:paraId="4CE2ED4D" w14:textId="6EB709F6" w:rsidR="007F00D9" w:rsidRPr="00421D12" w:rsidRDefault="007F00D9" w:rsidP="00421D12">
      <w:pPr>
        <w:rPr>
          <w:rStyle w:val="Hyperlink"/>
          <w:rFonts w:ascii="Times New Roman" w:hAnsi="Times New Roman" w:cs="Times New Roman"/>
          <w:color w:val="auto"/>
          <w:sz w:val="24"/>
          <w:szCs w:val="24"/>
          <w:u w:val="none"/>
        </w:rPr>
      </w:pPr>
      <w:r>
        <w:rPr>
          <w:rFonts w:eastAsia="Times New Roman"/>
          <w:noProof/>
        </w:rPr>
        <w:lastRenderedPageBreak/>
        <w:drawing>
          <wp:inline distT="0" distB="0" distL="0" distR="0" wp14:anchorId="18DF7E9B" wp14:editId="5108B61B">
            <wp:extent cx="692150" cy="755650"/>
            <wp:effectExtent l="0" t="0" r="0" b="0"/>
            <wp:docPr id="19" name="Picture 19" descr="SLCFSA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145992A-42BA-4799-8397-89DDFD00D2E6" descr="SLCFSA Logo.png"/>
                    <pic:cNvPicPr>
                      <a:picLocks noChangeAspect="1" noChangeArrowheads="1"/>
                    </pic:cNvPicPr>
                  </pic:nvPicPr>
                  <pic:blipFill>
                    <a:blip r:embed="rId28" r:link="rId29">
                      <a:extLst>
                        <a:ext uri="{28A0092B-C50C-407E-A947-70E740481C1C}">
                          <a14:useLocalDpi xmlns:a14="http://schemas.microsoft.com/office/drawing/2010/main" val="0"/>
                        </a:ext>
                      </a:extLst>
                    </a:blip>
                    <a:srcRect/>
                    <a:stretch>
                      <a:fillRect/>
                    </a:stretch>
                  </pic:blipFill>
                  <pic:spPr bwMode="auto">
                    <a:xfrm>
                      <a:off x="0" y="0"/>
                      <a:ext cx="692150" cy="755650"/>
                    </a:xfrm>
                    <a:prstGeom prst="rect">
                      <a:avLst/>
                    </a:prstGeom>
                    <a:noFill/>
                    <a:ln>
                      <a:noFill/>
                    </a:ln>
                  </pic:spPr>
                </pic:pic>
              </a:graphicData>
            </a:graphic>
          </wp:inline>
        </w:drawing>
      </w:r>
      <w:r w:rsidRPr="00D55191">
        <w:rPr>
          <w:rFonts w:ascii="Times New Roman" w:hAnsi="Times New Roman" w:cs="Times New Roman"/>
          <w:sz w:val="24"/>
          <w:szCs w:val="24"/>
        </w:rPr>
        <w:t xml:space="preserve">The Southern Lancaster County Farmer’s Sportsman’s Association </w:t>
      </w:r>
      <w:hyperlink r:id="rId30" w:history="1">
        <w:r w:rsidRPr="00D55191">
          <w:rPr>
            <w:rStyle w:val="Hyperlink"/>
            <w:rFonts w:ascii="Times New Roman" w:hAnsi="Times New Roman" w:cs="Times New Roman"/>
            <w:sz w:val="24"/>
            <w:szCs w:val="24"/>
          </w:rPr>
          <w:t>https://www.slcfsa.org/conservation/</w:t>
        </w:r>
      </w:hyperlink>
      <w:r w:rsidRPr="00D55191">
        <w:rPr>
          <w:rFonts w:ascii="Times New Roman" w:hAnsi="Times New Roman" w:cs="Times New Roman"/>
          <w:sz w:val="24"/>
          <w:szCs w:val="24"/>
        </w:rPr>
        <w:t xml:space="preserve"> a PFBC Cooperative Nursery since 1968 will exhibit and inform attendees as to Club supplemental trout stocking in the Octoraro Watershed.</w:t>
      </w:r>
    </w:p>
    <w:p w14:paraId="59E94EF8" w14:textId="6E5A08E6" w:rsidR="00A31906" w:rsidRPr="00065974" w:rsidRDefault="00A31906" w:rsidP="00065974">
      <w:pPr>
        <w:spacing w:before="100" w:beforeAutospacing="1" w:after="100" w:afterAutospacing="1"/>
      </w:pPr>
      <w:r>
        <w:rPr>
          <w:noProof/>
        </w:rPr>
        <w:drawing>
          <wp:inline distT="0" distB="0" distL="0" distR="0" wp14:anchorId="480F951B" wp14:editId="18D81317">
            <wp:extent cx="856414" cy="365760"/>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856414" cy="365760"/>
                    </a:xfrm>
                    <a:prstGeom prst="rect">
                      <a:avLst/>
                    </a:prstGeom>
                    <a:noFill/>
                    <a:ln>
                      <a:noFill/>
                    </a:ln>
                  </pic:spPr>
                </pic:pic>
              </a:graphicData>
            </a:graphic>
          </wp:inline>
        </w:drawing>
      </w:r>
      <w:r>
        <w:rPr>
          <w:sz w:val="24"/>
          <w:szCs w:val="24"/>
        </w:rPr>
        <w:t xml:space="preserve">     </w:t>
      </w:r>
      <w:r w:rsidRPr="00ED0BA0">
        <w:rPr>
          <w:rFonts w:asciiTheme="majorHAnsi" w:hAnsiTheme="majorHAnsi" w:cstheme="majorHAnsi"/>
          <w:sz w:val="24"/>
          <w:szCs w:val="24"/>
        </w:rPr>
        <w:t xml:space="preserve">Stroud Water Research Center's mission is to advance knowledge and stewardship of freshwater systems through global research, education, and watershed restoration. </w:t>
      </w:r>
      <w:r w:rsidR="00CE78D4" w:rsidRPr="00ED0BA0">
        <w:rPr>
          <w:rFonts w:asciiTheme="majorHAnsi" w:hAnsiTheme="majorHAnsi" w:cstheme="majorHAnsi"/>
          <w:sz w:val="24"/>
          <w:szCs w:val="24"/>
        </w:rPr>
        <w:t xml:space="preserve">The SWRC </w:t>
      </w:r>
      <w:r w:rsidRPr="00ED0BA0">
        <w:rPr>
          <w:rFonts w:asciiTheme="majorHAnsi" w:hAnsiTheme="majorHAnsi" w:cstheme="majorHAnsi"/>
          <w:sz w:val="24"/>
          <w:szCs w:val="24"/>
        </w:rPr>
        <w:t xml:space="preserve">educational exhibit will have information about the center and how you can help improve the health of our lakes and streams. </w:t>
      </w:r>
      <w:r w:rsidR="00CE78D4" w:rsidRPr="00ED0BA0">
        <w:rPr>
          <w:rFonts w:asciiTheme="majorHAnsi" w:hAnsiTheme="majorHAnsi" w:cstheme="majorHAnsi"/>
          <w:sz w:val="24"/>
          <w:szCs w:val="24"/>
        </w:rPr>
        <w:t>They</w:t>
      </w:r>
      <w:r w:rsidRPr="00ED0BA0">
        <w:rPr>
          <w:rFonts w:asciiTheme="majorHAnsi" w:hAnsiTheme="majorHAnsi" w:cstheme="majorHAnsi"/>
          <w:sz w:val="24"/>
          <w:szCs w:val="24"/>
        </w:rPr>
        <w:t xml:space="preserve"> will also have activities such as water chemistry, </w:t>
      </w:r>
      <w:r w:rsidR="00CE78D4" w:rsidRPr="00ED0BA0">
        <w:rPr>
          <w:rFonts w:asciiTheme="majorHAnsi" w:hAnsiTheme="majorHAnsi" w:cstheme="majorHAnsi"/>
          <w:sz w:val="24"/>
          <w:szCs w:val="24"/>
        </w:rPr>
        <w:t>and water sampling of the Octoraro Reservoir.</w:t>
      </w:r>
      <w:r w:rsidR="006B77FE">
        <w:rPr>
          <w:rFonts w:asciiTheme="majorHAnsi" w:hAnsiTheme="majorHAnsi" w:cstheme="majorHAnsi"/>
          <w:sz w:val="24"/>
          <w:szCs w:val="24"/>
        </w:rPr>
        <w:t xml:space="preserve">  </w:t>
      </w:r>
      <w:hyperlink r:id="rId32" w:history="1">
        <w:r w:rsidR="006B77FE" w:rsidRPr="006B77FE">
          <w:rPr>
            <w:color w:val="0000FF"/>
            <w:u w:val="single"/>
          </w:rPr>
          <w:t>Home (stroudcenter.org)</w:t>
        </w:r>
      </w:hyperlink>
    </w:p>
    <w:p w14:paraId="16CDE319" w14:textId="77777777" w:rsidR="00A31906" w:rsidRPr="00AC35C0" w:rsidRDefault="00A31906" w:rsidP="006A46CE">
      <w:pPr>
        <w:spacing w:after="200" w:line="276" w:lineRule="auto"/>
        <w:rPr>
          <w:b/>
          <w:bCs/>
          <w:i/>
          <w:iCs/>
          <w:sz w:val="28"/>
          <w:szCs w:val="28"/>
        </w:rPr>
      </w:pPr>
    </w:p>
    <w:p w14:paraId="7AE9D23A" w14:textId="70F6341D" w:rsidR="00F10F3B" w:rsidRDefault="00BA6ADA" w:rsidP="00720A4D">
      <w:pPr>
        <w:pStyle w:val="Heading4"/>
        <w:spacing w:before="0"/>
        <w:rPr>
          <w:rFonts w:asciiTheme="minorHAnsi" w:eastAsiaTheme="minorEastAsia" w:hAnsiTheme="minorHAnsi" w:cstheme="minorBidi"/>
          <w:sz w:val="20"/>
          <w:szCs w:val="20"/>
        </w:rPr>
      </w:pPr>
      <w:r>
        <w:rPr>
          <w:rFonts w:ascii="Times New Roman" w:hAnsi="Times New Roman" w:cs="Times New Roman"/>
          <w:b/>
          <w:bCs/>
          <w:i/>
          <w:iCs/>
          <w:noProof/>
          <w:sz w:val="24"/>
          <w:szCs w:val="24"/>
        </w:rPr>
        <w:drawing>
          <wp:inline distT="0" distB="0" distL="0" distR="0" wp14:anchorId="382167FE" wp14:editId="7B4947B0">
            <wp:extent cx="548640" cy="548640"/>
            <wp:effectExtent l="0" t="0" r="3810" b="38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48640" cy="548640"/>
                    </a:xfrm>
                    <a:prstGeom prst="rect">
                      <a:avLst/>
                    </a:prstGeom>
                    <a:noFill/>
                  </pic:spPr>
                </pic:pic>
              </a:graphicData>
            </a:graphic>
          </wp:inline>
        </w:drawing>
      </w:r>
      <w:r>
        <w:rPr>
          <w:rFonts w:ascii="Times New Roman" w:hAnsi="Times New Roman" w:cs="Times New Roman"/>
          <w:b/>
          <w:bCs/>
          <w:i/>
          <w:iCs/>
          <w:sz w:val="24"/>
          <w:szCs w:val="24"/>
        </w:rPr>
        <w:t xml:space="preserve">    T</w:t>
      </w:r>
      <w:r w:rsidR="00B1281C" w:rsidRPr="00072334">
        <w:rPr>
          <w:rFonts w:ascii="Times New Roman" w:hAnsi="Times New Roman" w:cs="Times New Roman"/>
          <w:b/>
          <w:bCs/>
          <w:i/>
          <w:iCs/>
          <w:sz w:val="24"/>
          <w:szCs w:val="24"/>
        </w:rPr>
        <w:t xml:space="preserve">he Federal </w:t>
      </w:r>
      <w:r w:rsidR="00384C84" w:rsidRPr="00072334">
        <w:rPr>
          <w:rFonts w:ascii="Times New Roman" w:hAnsi="Times New Roman" w:cs="Times New Roman"/>
          <w:b/>
          <w:bCs/>
          <w:i/>
          <w:iCs/>
          <w:sz w:val="24"/>
          <w:szCs w:val="24"/>
        </w:rPr>
        <w:t>EPA</w:t>
      </w:r>
      <w:r w:rsidR="00384C84">
        <w:rPr>
          <w:rFonts w:ascii="Times New Roman" w:hAnsi="Times New Roman" w:cs="Times New Roman"/>
          <w:b/>
          <w:bCs/>
          <w:i/>
          <w:iCs/>
          <w:sz w:val="24"/>
          <w:szCs w:val="24"/>
        </w:rPr>
        <w:t xml:space="preserve"> </w:t>
      </w:r>
      <w:r w:rsidR="00384C84" w:rsidRPr="00072334">
        <w:rPr>
          <w:rFonts w:ascii="Times New Roman" w:hAnsi="Times New Roman" w:cs="Times New Roman"/>
          <w:b/>
          <w:bCs/>
          <w:i/>
          <w:iCs/>
          <w:sz w:val="24"/>
          <w:szCs w:val="24"/>
        </w:rPr>
        <w:t>is</w:t>
      </w:r>
      <w:r w:rsidR="00F10F3B" w:rsidRPr="00072334">
        <w:rPr>
          <w:rFonts w:ascii="Times New Roman" w:hAnsi="Times New Roman" w:cs="Times New Roman"/>
          <w:sz w:val="24"/>
          <w:szCs w:val="24"/>
        </w:rPr>
        <w:t xml:space="preserve"> currently funding two projects to support local partnerships to restore the water quality. The first is development of a water quality model that will support watershed management.  The second is a </w:t>
      </w:r>
      <w:r w:rsidR="006C5329" w:rsidRPr="00072334">
        <w:rPr>
          <w:rFonts w:ascii="Times New Roman" w:hAnsi="Times New Roman" w:cs="Times New Roman"/>
          <w:sz w:val="24"/>
          <w:szCs w:val="24"/>
        </w:rPr>
        <w:t>3–5-year</w:t>
      </w:r>
      <w:r w:rsidR="00F10F3B" w:rsidRPr="00072334">
        <w:rPr>
          <w:rFonts w:ascii="Times New Roman" w:hAnsi="Times New Roman" w:cs="Times New Roman"/>
          <w:sz w:val="24"/>
          <w:szCs w:val="24"/>
        </w:rPr>
        <w:t xml:space="preserve"> strategic plan for the Octoraro Source Water Collaborative.  Source water refers to the surface or groundwater that is used for drinking water.  In this case the Octoraro </w:t>
      </w:r>
      <w:r w:rsidR="006C5329" w:rsidRPr="00072334">
        <w:rPr>
          <w:rFonts w:ascii="Times New Roman" w:hAnsi="Times New Roman" w:cs="Times New Roman"/>
          <w:sz w:val="24"/>
          <w:szCs w:val="24"/>
        </w:rPr>
        <w:t>Reservoir</w:t>
      </w:r>
      <w:r w:rsidR="00F10F3B" w:rsidRPr="00072334">
        <w:rPr>
          <w:rFonts w:ascii="Times New Roman" w:hAnsi="Times New Roman" w:cs="Times New Roman"/>
          <w:sz w:val="24"/>
          <w:szCs w:val="24"/>
        </w:rPr>
        <w:t>. </w:t>
      </w:r>
      <w:hyperlink r:id="rId34" w:history="1">
        <w:r w:rsidR="00BB693A" w:rsidRPr="0087405E">
          <w:rPr>
            <w:rFonts w:asciiTheme="minorHAnsi" w:eastAsiaTheme="minorEastAsia" w:hAnsiTheme="minorHAnsi" w:cstheme="minorBidi"/>
            <w:color w:val="0000FF"/>
            <w:sz w:val="24"/>
            <w:szCs w:val="24"/>
            <w:u w:val="single"/>
          </w:rPr>
          <w:t>Impaired Waters and TMDLs in Region 3 | US EPA</w:t>
        </w:r>
      </w:hyperlink>
    </w:p>
    <w:p w14:paraId="303A3CF7" w14:textId="77777777" w:rsidR="00BB693A" w:rsidRPr="00BB693A" w:rsidRDefault="00BB693A" w:rsidP="00BB693A"/>
    <w:p w14:paraId="7E849A51" w14:textId="77777777" w:rsidR="00384C84" w:rsidRPr="00384C84" w:rsidRDefault="00384C84" w:rsidP="00384C84"/>
    <w:p w14:paraId="5E91BA71" w14:textId="098B640C" w:rsidR="00FE27A0" w:rsidRDefault="00ED29B2" w:rsidP="00C954D1">
      <w:pPr>
        <w:rPr>
          <w:rFonts w:ascii="Times New Roman" w:hAnsi="Times New Roman" w:cs="Times New Roman"/>
          <w:sz w:val="24"/>
          <w:szCs w:val="24"/>
        </w:rPr>
      </w:pPr>
      <w:r>
        <w:rPr>
          <w:noProof/>
        </w:rPr>
        <w:drawing>
          <wp:inline distT="0" distB="0" distL="0" distR="0" wp14:anchorId="4E48620D" wp14:editId="49E67D6A">
            <wp:extent cx="1047750" cy="508000"/>
            <wp:effectExtent l="0" t="0" r="0" b="6350"/>
            <wp:docPr id="15" name="Picture 15"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Logo, company name&#10;&#10;Description automatically generated"/>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047750" cy="508000"/>
                    </a:xfrm>
                    <a:prstGeom prst="rect">
                      <a:avLst/>
                    </a:prstGeom>
                    <a:noFill/>
                    <a:ln>
                      <a:noFill/>
                    </a:ln>
                  </pic:spPr>
                </pic:pic>
              </a:graphicData>
            </a:graphic>
          </wp:inline>
        </w:drawing>
      </w:r>
      <w:r w:rsidR="006C5329" w:rsidRPr="00FE27A0">
        <w:rPr>
          <w:rFonts w:asciiTheme="majorHAnsi" w:hAnsiTheme="majorHAnsi" w:cstheme="majorHAnsi"/>
          <w:sz w:val="24"/>
          <w:szCs w:val="24"/>
        </w:rPr>
        <w:t>Local independent</w:t>
      </w:r>
      <w:r w:rsidR="00356995" w:rsidRPr="00FE27A0">
        <w:rPr>
          <w:rFonts w:asciiTheme="majorHAnsi" w:hAnsiTheme="majorHAnsi" w:cstheme="majorHAnsi"/>
          <w:sz w:val="24"/>
          <w:szCs w:val="24"/>
        </w:rPr>
        <w:t xml:space="preserve"> agricultural, engineering and consulting services </w:t>
      </w:r>
      <w:r w:rsidR="00B1281C" w:rsidRPr="00FE27A0">
        <w:rPr>
          <w:rFonts w:asciiTheme="majorHAnsi" w:hAnsiTheme="majorHAnsi" w:cstheme="majorHAnsi"/>
          <w:sz w:val="24"/>
          <w:szCs w:val="24"/>
        </w:rPr>
        <w:t>consulting firm Team Ag</w:t>
      </w:r>
      <w:r w:rsidR="00356995" w:rsidRPr="00FE27A0">
        <w:rPr>
          <w:rFonts w:asciiTheme="majorHAnsi" w:hAnsiTheme="majorHAnsi" w:cstheme="majorHAnsi"/>
          <w:sz w:val="24"/>
          <w:szCs w:val="24"/>
        </w:rPr>
        <w:t xml:space="preserve"> will showcase projects in the Octoraro Watershed and educate attendees as to</w:t>
      </w:r>
      <w:r w:rsidR="00356995" w:rsidRPr="00ED29B2">
        <w:rPr>
          <w:rFonts w:ascii="Times New Roman" w:hAnsi="Times New Roman" w:cs="Times New Roman"/>
          <w:sz w:val="24"/>
          <w:szCs w:val="24"/>
        </w:rPr>
        <w:t xml:space="preserve"> </w:t>
      </w:r>
      <w:r w:rsidR="00356995" w:rsidRPr="00FE27A0">
        <w:rPr>
          <w:rFonts w:asciiTheme="majorHAnsi" w:hAnsiTheme="majorHAnsi" w:cstheme="majorHAnsi"/>
          <w:sz w:val="24"/>
          <w:szCs w:val="24"/>
        </w:rPr>
        <w:t>initiatives to protect water quality.</w:t>
      </w:r>
      <w:r w:rsidR="00672EA1">
        <w:rPr>
          <w:rFonts w:ascii="Times New Roman" w:hAnsi="Times New Roman" w:cs="Times New Roman"/>
          <w:sz w:val="24"/>
          <w:szCs w:val="24"/>
        </w:rPr>
        <w:t xml:space="preserve"> </w:t>
      </w:r>
      <w:r w:rsidR="002E3BB5">
        <w:rPr>
          <w:rFonts w:ascii="Times New Roman" w:hAnsi="Times New Roman" w:cs="Times New Roman"/>
          <w:sz w:val="24"/>
          <w:szCs w:val="24"/>
        </w:rPr>
        <w:t xml:space="preserve">  </w:t>
      </w:r>
      <w:r w:rsidR="00FE27A0">
        <w:rPr>
          <w:rFonts w:ascii="Times New Roman" w:hAnsi="Times New Roman" w:cs="Times New Roman"/>
          <w:sz w:val="24"/>
          <w:szCs w:val="24"/>
        </w:rPr>
        <w:t xml:space="preserve">  </w:t>
      </w:r>
      <w:hyperlink r:id="rId36" w:history="1">
        <w:r w:rsidR="00814796" w:rsidRPr="00814796">
          <w:rPr>
            <w:color w:val="0000FF"/>
            <w:sz w:val="24"/>
            <w:szCs w:val="24"/>
            <w:u w:val="single"/>
          </w:rPr>
          <w:t xml:space="preserve">TeamAg Inc | Search Results Octoraro </w:t>
        </w:r>
        <w:r w:rsidR="00396231">
          <w:rPr>
            <w:color w:val="0000FF"/>
            <w:sz w:val="24"/>
            <w:szCs w:val="24"/>
            <w:u w:val="single"/>
          </w:rPr>
          <w:t>W</w:t>
        </w:r>
        <w:r w:rsidR="00814796" w:rsidRPr="00814796">
          <w:rPr>
            <w:color w:val="0000FF"/>
            <w:sz w:val="24"/>
            <w:szCs w:val="24"/>
            <w:u w:val="single"/>
          </w:rPr>
          <w:t>atershed</w:t>
        </w:r>
      </w:hyperlink>
    </w:p>
    <w:p w14:paraId="770EAE8E" w14:textId="24AC968A" w:rsidR="007B47A8" w:rsidRDefault="00FE27A0" w:rsidP="007B47A8">
      <w:pPr>
        <w:pStyle w:val="xmsonormal"/>
      </w:pPr>
      <w:r>
        <w:rPr>
          <w:noProof/>
        </w:rPr>
        <w:drawing>
          <wp:inline distT="0" distB="0" distL="0" distR="0" wp14:anchorId="6D2D560E" wp14:editId="7F4B3BC9">
            <wp:extent cx="1571625" cy="9525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571995" cy="952724"/>
                    </a:xfrm>
                    <a:prstGeom prst="rect">
                      <a:avLst/>
                    </a:prstGeom>
                    <a:noFill/>
                    <a:ln>
                      <a:noFill/>
                    </a:ln>
                  </pic:spPr>
                </pic:pic>
              </a:graphicData>
            </a:graphic>
          </wp:inline>
        </w:drawing>
      </w:r>
      <w:r w:rsidR="007B47A8">
        <w:rPr>
          <w:rFonts w:ascii="Times New Roman" w:hAnsi="Times New Roman" w:cs="Times New Roman"/>
          <w:sz w:val="24"/>
          <w:szCs w:val="24"/>
        </w:rPr>
        <w:t xml:space="preserve"> </w:t>
      </w:r>
      <w:r w:rsidR="007B47A8" w:rsidRPr="00FF3787">
        <w:rPr>
          <w:rFonts w:ascii="Rockwell" w:hAnsi="Rockwell" w:cs="Times New Roman"/>
          <w:sz w:val="24"/>
          <w:szCs w:val="24"/>
        </w:rPr>
        <w:t xml:space="preserve">A </w:t>
      </w:r>
      <w:r w:rsidR="007B47A8" w:rsidRPr="00FF3787">
        <w:rPr>
          <w:rFonts w:ascii="Rockwell" w:hAnsi="Rockwell"/>
          <w:color w:val="000000"/>
          <w:sz w:val="24"/>
          <w:szCs w:val="24"/>
        </w:rPr>
        <w:t xml:space="preserve">farm project along Valley Run, a tributary to the Octoraro Creek.  The Alliance For The Bay </w:t>
      </w:r>
      <w:r w:rsidR="00FF3787" w:rsidRPr="00FF3787">
        <w:rPr>
          <w:rFonts w:ascii="Rockwell" w:hAnsi="Rockwell"/>
          <w:color w:val="000000"/>
          <w:sz w:val="24"/>
          <w:szCs w:val="24"/>
        </w:rPr>
        <w:t>funding</w:t>
      </w:r>
      <w:r w:rsidR="00FF3787">
        <w:rPr>
          <w:rFonts w:ascii="Rockwell" w:hAnsi="Rockwell"/>
          <w:color w:val="000000"/>
          <w:sz w:val="24"/>
          <w:szCs w:val="24"/>
        </w:rPr>
        <w:t xml:space="preserve"> TeamAg</w:t>
      </w:r>
      <w:r w:rsidR="00FF3787" w:rsidRPr="00FF3787">
        <w:rPr>
          <w:rFonts w:ascii="Rockwell" w:hAnsi="Rockwell"/>
          <w:color w:val="000000"/>
          <w:sz w:val="24"/>
          <w:szCs w:val="24"/>
        </w:rPr>
        <w:t xml:space="preserve"> installation</w:t>
      </w:r>
      <w:r w:rsidR="007B47A8" w:rsidRPr="00FF3787">
        <w:rPr>
          <w:rFonts w:ascii="Rockwell" w:hAnsi="Rockwell"/>
          <w:color w:val="000000"/>
          <w:sz w:val="24"/>
          <w:szCs w:val="24"/>
        </w:rPr>
        <w:t xml:space="preserve"> of </w:t>
      </w:r>
      <w:r w:rsidR="00814796" w:rsidRPr="00FF3787">
        <w:rPr>
          <w:rFonts w:ascii="Rockwell" w:hAnsi="Rockwell"/>
          <w:color w:val="000000"/>
          <w:sz w:val="24"/>
          <w:szCs w:val="24"/>
        </w:rPr>
        <w:t>a new</w:t>
      </w:r>
      <w:r w:rsidR="007B47A8" w:rsidRPr="00FF3787">
        <w:rPr>
          <w:rFonts w:ascii="Rockwell" w:hAnsi="Rockwell"/>
          <w:color w:val="000000"/>
          <w:sz w:val="24"/>
          <w:szCs w:val="24"/>
        </w:rPr>
        <w:t xml:space="preserve"> barnyard and manure storage, while redirecting clean stormwater to a newly planted riparian buffer.</w:t>
      </w:r>
      <w:r w:rsidR="007B47A8">
        <w:rPr>
          <w:color w:val="000000"/>
          <w:sz w:val="24"/>
          <w:szCs w:val="24"/>
        </w:rPr>
        <w:t> </w:t>
      </w:r>
    </w:p>
    <w:p w14:paraId="39D63AAC" w14:textId="094B6DE8" w:rsidR="00FE27A0" w:rsidRDefault="00FE27A0" w:rsidP="00C954D1">
      <w:pPr>
        <w:rPr>
          <w:rFonts w:ascii="Times New Roman" w:hAnsi="Times New Roman" w:cs="Times New Roman"/>
          <w:sz w:val="24"/>
          <w:szCs w:val="24"/>
        </w:rPr>
      </w:pPr>
    </w:p>
    <w:p w14:paraId="3D644EBA" w14:textId="5859C5F6" w:rsidR="00357C67" w:rsidRPr="000050F4" w:rsidRDefault="00672EA1" w:rsidP="00C954D1">
      <w:pPr>
        <w:rPr>
          <w:rFonts w:ascii="Calibri" w:eastAsia="Times New Roman" w:hAnsi="Calibri" w:cs="Calibri"/>
          <w:color w:val="000000"/>
          <w:sz w:val="24"/>
          <w:szCs w:val="24"/>
          <w:shd w:val="clear" w:color="auto" w:fill="FFFFFF"/>
        </w:rPr>
      </w:pPr>
      <w:r>
        <w:rPr>
          <w:rFonts w:ascii="Times New Roman" w:hAnsi="Times New Roman" w:cs="Times New Roman"/>
          <w:sz w:val="24"/>
          <w:szCs w:val="24"/>
        </w:rPr>
        <w:lastRenderedPageBreak/>
        <w:t xml:space="preserve"> </w:t>
      </w:r>
      <w:r w:rsidRPr="002E3BB5">
        <w:rPr>
          <w:rStyle w:val="contentpasted0"/>
          <w:rFonts w:ascii="Calibri" w:eastAsia="Times New Roman" w:hAnsi="Calibri" w:cs="Calibri"/>
          <w:color w:val="000000"/>
          <w:sz w:val="24"/>
          <w:szCs w:val="24"/>
          <w:shd w:val="clear" w:color="auto" w:fill="FFFFFF"/>
        </w:rPr>
        <w:t>"</w:t>
      </w:r>
      <w:r w:rsidRPr="002E3BB5">
        <w:rPr>
          <w:rFonts w:ascii="Calibri" w:eastAsia="Times New Roman" w:hAnsi="Calibri" w:cs="Calibri"/>
          <w:i/>
          <w:iCs/>
          <w:color w:val="000000"/>
          <w:sz w:val="24"/>
          <w:szCs w:val="24"/>
          <w:shd w:val="clear" w:color="auto" w:fill="FFFFFF"/>
        </w:rPr>
        <w:t>The Chester Water Authority has partnered with TeamAg to develop, update, and maintain nutrient management plans in addition to providing engineering services when needed, at no cost to farmers. Our work aims to support farmers in their efforts to reduce and prevent sediment and nutrient runoff from entering the Octoraro Reservoir</w:t>
      </w:r>
      <w:r w:rsidRPr="002E3BB5">
        <w:rPr>
          <w:rStyle w:val="contentpasted0"/>
          <w:rFonts w:ascii="Calibri" w:eastAsia="Times New Roman" w:hAnsi="Calibri" w:cs="Calibri"/>
          <w:color w:val="000000"/>
          <w:sz w:val="24"/>
          <w:szCs w:val="24"/>
          <w:shd w:val="clear" w:color="auto" w:fill="FFFFFF"/>
        </w:rPr>
        <w:t>."</w:t>
      </w:r>
    </w:p>
    <w:p w14:paraId="57C96472" w14:textId="77777777" w:rsidR="00B77A01" w:rsidRDefault="00357C67" w:rsidP="00C954D1">
      <w:r>
        <w:rPr>
          <w:noProof/>
        </w:rPr>
        <w:drawing>
          <wp:inline distT="0" distB="0" distL="0" distR="0" wp14:anchorId="02D573B5" wp14:editId="4261D764">
            <wp:extent cx="654050" cy="444500"/>
            <wp:effectExtent l="0" t="0" r="0" b="0"/>
            <wp:docPr id="11" name="Picture 11" descr="How To Arrange a Vessel Safety Che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ow To Arrange a Vessel Safety Check"/>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54050" cy="444500"/>
                    </a:xfrm>
                    <a:prstGeom prst="rect">
                      <a:avLst/>
                    </a:prstGeom>
                    <a:noFill/>
                    <a:ln>
                      <a:noFill/>
                    </a:ln>
                  </pic:spPr>
                </pic:pic>
              </a:graphicData>
            </a:graphic>
          </wp:inline>
        </w:drawing>
      </w:r>
      <w:r w:rsidR="00C954D1" w:rsidRPr="0055333B">
        <w:rPr>
          <w:rFonts w:ascii="Times New Roman" w:hAnsi="Times New Roman" w:cs="Times New Roman"/>
          <w:sz w:val="24"/>
          <w:szCs w:val="24"/>
        </w:rPr>
        <w:t xml:space="preserve">The United States Coast Guard Auxiliary – Flotilla 19-4 will be conducting Vessel Safety Courtesy checks from </w:t>
      </w:r>
      <w:r w:rsidR="000A532E">
        <w:rPr>
          <w:rFonts w:ascii="Times New Roman" w:hAnsi="Times New Roman" w:cs="Times New Roman"/>
          <w:sz w:val="24"/>
          <w:szCs w:val="24"/>
        </w:rPr>
        <w:t>2:</w:t>
      </w:r>
      <w:r w:rsidR="00C954D1" w:rsidRPr="0055333B">
        <w:rPr>
          <w:rFonts w:ascii="Times New Roman" w:hAnsi="Times New Roman" w:cs="Times New Roman"/>
          <w:sz w:val="24"/>
          <w:szCs w:val="24"/>
        </w:rPr>
        <w:t xml:space="preserve">00 p.m. – </w:t>
      </w:r>
      <w:r w:rsidR="000A532E">
        <w:rPr>
          <w:rFonts w:ascii="Times New Roman" w:hAnsi="Times New Roman" w:cs="Times New Roman"/>
          <w:sz w:val="24"/>
          <w:szCs w:val="24"/>
        </w:rPr>
        <w:t>6:00</w:t>
      </w:r>
      <w:r w:rsidR="00C954D1" w:rsidRPr="0055333B">
        <w:rPr>
          <w:rFonts w:ascii="Times New Roman" w:hAnsi="Times New Roman" w:cs="Times New Roman"/>
          <w:sz w:val="24"/>
          <w:szCs w:val="24"/>
        </w:rPr>
        <w:t xml:space="preserve"> p.m.to aid boaters with their knowledge of requisite boating safety equipment</w:t>
      </w:r>
      <w:r w:rsidR="00465E85" w:rsidRPr="0055333B">
        <w:rPr>
          <w:rFonts w:ascii="Times New Roman" w:hAnsi="Times New Roman" w:cs="Times New Roman"/>
          <w:sz w:val="24"/>
          <w:szCs w:val="24"/>
        </w:rPr>
        <w:t xml:space="preserve"> inclusive of both powered and unpowered vessels</w:t>
      </w:r>
      <w:r w:rsidR="00465E85">
        <w:rPr>
          <w:b/>
          <w:bCs/>
          <w:i/>
          <w:iCs/>
          <w:sz w:val="28"/>
          <w:szCs w:val="28"/>
        </w:rPr>
        <w:t>.</w:t>
      </w:r>
      <w:r w:rsidR="00AF7551">
        <w:rPr>
          <w:b/>
          <w:bCs/>
          <w:i/>
          <w:iCs/>
          <w:sz w:val="28"/>
          <w:szCs w:val="28"/>
        </w:rPr>
        <w:t xml:space="preserve"> </w:t>
      </w:r>
      <w:hyperlink r:id="rId39" w:history="1">
        <w:r w:rsidR="00B77A01" w:rsidRPr="00B77A01">
          <w:rPr>
            <w:color w:val="0000FF"/>
            <w:u w:val="single"/>
          </w:rPr>
          <w:t>Welcome to the Flotilla 19-4, District 5NR Web Site (uscgaux.info)</w:t>
        </w:r>
      </w:hyperlink>
    </w:p>
    <w:p w14:paraId="12E5E44D" w14:textId="63589141" w:rsidR="00C954D1" w:rsidRDefault="00000000" w:rsidP="00C954D1">
      <w:pPr>
        <w:rPr>
          <w:rStyle w:val="Hyperlink"/>
          <w:b/>
          <w:bCs/>
          <w:i/>
          <w:iCs/>
          <w:sz w:val="28"/>
          <w:szCs w:val="28"/>
        </w:rPr>
      </w:pPr>
      <w:hyperlink r:id="rId40" w:history="1">
        <w:r w:rsidR="00AF7551" w:rsidRPr="00CA629D">
          <w:rPr>
            <w:rStyle w:val="Hyperlink"/>
            <w:b/>
            <w:bCs/>
            <w:i/>
            <w:iCs/>
            <w:sz w:val="28"/>
            <w:szCs w:val="28"/>
          </w:rPr>
          <w:t>http://cgaux.org/vsc/</w:t>
        </w:r>
      </w:hyperlink>
    </w:p>
    <w:p w14:paraId="5E3ED1D2" w14:textId="0293B46B" w:rsidR="000016CB" w:rsidRDefault="000016CB" w:rsidP="00C954D1">
      <w:r>
        <w:rPr>
          <w:noProof/>
        </w:rPr>
        <w:drawing>
          <wp:inline distT="0" distB="0" distL="0" distR="0" wp14:anchorId="120684D2" wp14:editId="1F2219D9">
            <wp:extent cx="900684" cy="365760"/>
            <wp:effectExtent l="0" t="0" r="0" b="0"/>
            <wp:docPr id="22" name="Picture 22" descr="Oxford Library Company | Core of the commun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xford Library Company | Core of the community"/>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900684" cy="365760"/>
                    </a:xfrm>
                    <a:prstGeom prst="rect">
                      <a:avLst/>
                    </a:prstGeom>
                    <a:noFill/>
                    <a:ln>
                      <a:noFill/>
                    </a:ln>
                  </pic:spPr>
                </pic:pic>
              </a:graphicData>
            </a:graphic>
          </wp:inline>
        </w:drawing>
      </w:r>
      <w:r w:rsidRPr="000016CB">
        <w:rPr>
          <w:rStyle w:val="Hyperlink"/>
          <w:i/>
          <w:iCs/>
          <w:color w:val="auto"/>
          <w:sz w:val="28"/>
          <w:szCs w:val="28"/>
          <w:u w:val="none"/>
        </w:rPr>
        <w:t xml:space="preserve">     T</w:t>
      </w:r>
      <w:r w:rsidRPr="000016CB">
        <w:rPr>
          <w:rStyle w:val="Hyperlink"/>
          <w:rFonts w:asciiTheme="majorHAnsi" w:hAnsiTheme="majorHAnsi" w:cstheme="majorHAnsi"/>
          <w:color w:val="auto"/>
          <w:sz w:val="28"/>
          <w:szCs w:val="28"/>
          <w:u w:val="none"/>
        </w:rPr>
        <w:t>he Oxford Library will highlight a selection of event thematic books for both youth and adult readers.</w:t>
      </w:r>
      <w:r w:rsidR="00B0652B">
        <w:rPr>
          <w:rStyle w:val="Hyperlink"/>
          <w:rFonts w:asciiTheme="majorHAnsi" w:hAnsiTheme="majorHAnsi" w:cstheme="majorHAnsi"/>
          <w:color w:val="auto"/>
          <w:sz w:val="28"/>
          <w:szCs w:val="28"/>
          <w:u w:val="none"/>
        </w:rPr>
        <w:t xml:space="preserve">  </w:t>
      </w:r>
      <w:hyperlink r:id="rId42" w:history="1">
        <w:r w:rsidR="00B0652B" w:rsidRPr="00C76922">
          <w:rPr>
            <w:color w:val="0000FF"/>
            <w:sz w:val="24"/>
            <w:szCs w:val="24"/>
            <w:u w:val="single"/>
          </w:rPr>
          <w:t>oxfordpubliclibrary.org</w:t>
        </w:r>
      </w:hyperlink>
    </w:p>
    <w:p w14:paraId="777D140E" w14:textId="77777777" w:rsidR="00B0652B" w:rsidRPr="000016CB" w:rsidRDefault="00B0652B" w:rsidP="00C954D1">
      <w:pPr>
        <w:rPr>
          <w:rStyle w:val="Hyperlink"/>
          <w:rFonts w:asciiTheme="majorHAnsi" w:hAnsiTheme="majorHAnsi" w:cstheme="majorHAnsi"/>
          <w:color w:val="auto"/>
          <w:sz w:val="28"/>
          <w:szCs w:val="28"/>
          <w:u w:val="none"/>
        </w:rPr>
      </w:pPr>
    </w:p>
    <w:p w14:paraId="7399F3C2" w14:textId="77777777" w:rsidR="002556D9" w:rsidRDefault="002556D9" w:rsidP="00C954D1">
      <w:pPr>
        <w:rPr>
          <w:b/>
          <w:bCs/>
          <w:i/>
          <w:iCs/>
          <w:sz w:val="28"/>
          <w:szCs w:val="28"/>
        </w:rPr>
      </w:pPr>
    </w:p>
    <w:p w14:paraId="2E877281" w14:textId="77777777" w:rsidR="00627E49" w:rsidRDefault="00C954D1" w:rsidP="00627E49">
      <w:pPr>
        <w:rPr>
          <w:rFonts w:ascii="Times New Roman" w:hAnsi="Times New Roman" w:cs="Times New Roman"/>
          <w:sz w:val="24"/>
          <w:szCs w:val="24"/>
        </w:rPr>
      </w:pPr>
      <w:r w:rsidRPr="00285FC2">
        <w:rPr>
          <w:rFonts w:ascii="Times New Roman" w:hAnsi="Times New Roman" w:cs="Times New Roman"/>
          <w:sz w:val="24"/>
          <w:szCs w:val="24"/>
        </w:rPr>
        <w:t>Food trucks will be on hand, and a complimentary sampling of grilled snakehead the aquatic invasive fish that has been identified in the reservoir will be offered.</w:t>
      </w:r>
      <w:r w:rsidR="00331DCC" w:rsidRPr="00285FC2">
        <w:rPr>
          <w:rFonts w:ascii="Times New Roman" w:hAnsi="Times New Roman" w:cs="Times New Roman"/>
          <w:sz w:val="24"/>
          <w:szCs w:val="24"/>
        </w:rPr>
        <w:t xml:space="preserve"> </w:t>
      </w:r>
      <w:hyperlink r:id="rId43" w:history="1">
        <w:r w:rsidR="009B15F4">
          <w:rPr>
            <w:rStyle w:val="Hyperlink"/>
            <w:rFonts w:ascii="Times New Roman" w:hAnsi="Times New Roman" w:cs="Times New Roman"/>
            <w:sz w:val="24"/>
            <w:szCs w:val="24"/>
          </w:rPr>
          <w:t>NORTHERN SNAKEHEAD - FILET DEMONSTRATION - MARYLAND DNR</w:t>
        </w:r>
      </w:hyperlink>
    </w:p>
    <w:p w14:paraId="1188DA94" w14:textId="0F22002F" w:rsidR="0018734E" w:rsidRPr="00CA629D" w:rsidRDefault="0018734E" w:rsidP="00627E49">
      <w:pPr>
        <w:spacing w:after="0" w:line="240" w:lineRule="auto"/>
        <w:rPr>
          <w:rStyle w:val="Hyperlink"/>
          <w:rFonts w:ascii="Roboto" w:eastAsia="Times New Roman" w:hAnsi="Roboto" w:cs="Times New Roman"/>
          <w:sz w:val="24"/>
          <w:szCs w:val="24"/>
          <w:lang w:val="en"/>
        </w:rPr>
      </w:pPr>
      <w:r>
        <w:rPr>
          <w:rFonts w:ascii="Roboto" w:eastAsia="Times New Roman" w:hAnsi="Roboto" w:cs="Times New Roman"/>
          <w:color w:val="1A0DAB"/>
          <w:sz w:val="30"/>
          <w:szCs w:val="30"/>
          <w:lang w:val="en"/>
        </w:rPr>
        <w:fldChar w:fldCharType="begin"/>
      </w:r>
      <w:r w:rsidR="00274376">
        <w:rPr>
          <w:rFonts w:ascii="Roboto" w:eastAsia="Times New Roman" w:hAnsi="Roboto" w:cs="Times New Roman"/>
          <w:color w:val="1A0DAB"/>
          <w:sz w:val="30"/>
          <w:szCs w:val="30"/>
          <w:lang w:val="en"/>
        </w:rPr>
        <w:instrText>HYPERLINK "C:\\Users\\jeschmidt\\Desktop\\CHESTER WATER AUTHORITY\\First Snakeheads Caught in Pa. Creek off Susquehanna ...https:\\chesapeakebaymagazine.com › Bay Bulletin"</w:instrText>
      </w:r>
      <w:r>
        <w:rPr>
          <w:rFonts w:ascii="Roboto" w:eastAsia="Times New Roman" w:hAnsi="Roboto" w:cs="Times New Roman"/>
          <w:color w:val="1A0DAB"/>
          <w:sz w:val="30"/>
          <w:szCs w:val="30"/>
          <w:lang w:val="en"/>
        </w:rPr>
        <w:fldChar w:fldCharType="separate"/>
      </w:r>
      <w:r w:rsidRPr="00CA629D">
        <w:rPr>
          <w:rStyle w:val="Hyperlink"/>
          <w:rFonts w:ascii="Roboto" w:eastAsia="Times New Roman" w:hAnsi="Roboto" w:cs="Times New Roman"/>
          <w:sz w:val="30"/>
          <w:szCs w:val="30"/>
          <w:lang w:val="en"/>
        </w:rPr>
        <w:t>First Snakeheads Caught in Pa. Creek off Susquehanna ...</w:t>
      </w:r>
    </w:p>
    <w:p w14:paraId="4A3612CB" w14:textId="77777777" w:rsidR="0018734E" w:rsidRPr="00CA629D" w:rsidRDefault="0018734E" w:rsidP="00627E49">
      <w:pPr>
        <w:spacing w:after="0" w:line="240" w:lineRule="auto"/>
        <w:rPr>
          <w:rStyle w:val="Hyperlink"/>
          <w:rFonts w:ascii="Roboto" w:eastAsia="Times New Roman" w:hAnsi="Roboto" w:cs="Times New Roman"/>
          <w:sz w:val="24"/>
          <w:szCs w:val="24"/>
          <w:lang w:val="en"/>
        </w:rPr>
      </w:pPr>
      <w:r w:rsidRPr="00CA629D">
        <w:rPr>
          <w:rStyle w:val="Hyperlink"/>
          <w:rFonts w:ascii="Roboto" w:eastAsia="Times New Roman" w:hAnsi="Roboto" w:cs="Times New Roman"/>
          <w:sz w:val="21"/>
          <w:szCs w:val="21"/>
          <w:lang w:val="en"/>
        </w:rPr>
        <w:t>https://chesapeakebaymagazine.com › Bay Bulletin</w:t>
      </w:r>
    </w:p>
    <w:p w14:paraId="5F205A8F" w14:textId="177BC3F9" w:rsidR="00627E49" w:rsidRDefault="0018734E" w:rsidP="00627E49">
      <w:pPr>
        <w:spacing w:after="0" w:line="240" w:lineRule="auto"/>
        <w:rPr>
          <w:rFonts w:ascii="Roboto" w:eastAsia="Times New Roman" w:hAnsi="Roboto" w:cs="Times New Roman"/>
          <w:color w:val="4D5156"/>
          <w:sz w:val="21"/>
          <w:szCs w:val="21"/>
          <w:lang w:val="en"/>
        </w:rPr>
      </w:pPr>
      <w:r>
        <w:rPr>
          <w:rFonts w:ascii="Roboto" w:eastAsia="Times New Roman" w:hAnsi="Roboto" w:cs="Times New Roman"/>
          <w:color w:val="1A0DAB"/>
          <w:sz w:val="30"/>
          <w:szCs w:val="30"/>
          <w:lang w:val="en"/>
        </w:rPr>
        <w:fldChar w:fldCharType="end"/>
      </w:r>
      <w:r w:rsidR="00627E49" w:rsidRPr="00A019C5">
        <w:rPr>
          <w:rFonts w:ascii="Roboto" w:eastAsia="Times New Roman" w:hAnsi="Roboto" w:cs="Times New Roman"/>
          <w:color w:val="70757A"/>
          <w:sz w:val="21"/>
          <w:szCs w:val="21"/>
          <w:lang w:val="en"/>
        </w:rPr>
        <w:t>Sep 19, 2018 — </w:t>
      </w:r>
      <w:r w:rsidR="00627E49" w:rsidRPr="00A019C5">
        <w:rPr>
          <w:rFonts w:ascii="Roboto" w:eastAsia="Times New Roman" w:hAnsi="Roboto" w:cs="Times New Roman"/>
          <w:color w:val="4D5156"/>
          <w:sz w:val="21"/>
          <w:szCs w:val="21"/>
          <w:lang w:val="en"/>
        </w:rPr>
        <w:t>The </w:t>
      </w:r>
      <w:r w:rsidR="00627E49" w:rsidRPr="00A019C5">
        <w:rPr>
          <w:rFonts w:ascii="Roboto" w:eastAsia="Times New Roman" w:hAnsi="Roboto" w:cs="Times New Roman"/>
          <w:b/>
          <w:bCs/>
          <w:color w:val="5F6368"/>
          <w:sz w:val="21"/>
          <w:szCs w:val="21"/>
          <w:lang w:val="en"/>
        </w:rPr>
        <w:t>Octoraro snakeheads</w:t>
      </w:r>
      <w:r w:rsidR="00627E49" w:rsidRPr="00A019C5">
        <w:rPr>
          <w:rFonts w:ascii="Roboto" w:eastAsia="Times New Roman" w:hAnsi="Roboto" w:cs="Times New Roman"/>
          <w:color w:val="4D5156"/>
          <w:sz w:val="21"/>
          <w:szCs w:val="21"/>
          <w:lang w:val="en"/>
        </w:rPr>
        <w:t> appear to have traveled north on their own and were caught below the </w:t>
      </w:r>
      <w:r w:rsidR="00627E49" w:rsidRPr="00A019C5">
        <w:rPr>
          <w:rFonts w:ascii="Roboto" w:eastAsia="Times New Roman" w:hAnsi="Roboto" w:cs="Times New Roman"/>
          <w:b/>
          <w:bCs/>
          <w:color w:val="5F6368"/>
          <w:sz w:val="21"/>
          <w:szCs w:val="21"/>
          <w:lang w:val="en"/>
        </w:rPr>
        <w:t>Octoraro</w:t>
      </w:r>
      <w:r w:rsidR="00627E49" w:rsidRPr="00A019C5">
        <w:rPr>
          <w:rFonts w:ascii="Roboto" w:eastAsia="Times New Roman" w:hAnsi="Roboto" w:cs="Times New Roman"/>
          <w:color w:val="4D5156"/>
          <w:sz w:val="21"/>
          <w:szCs w:val="21"/>
          <w:lang w:val="en"/>
        </w:rPr>
        <w:t> Reservoir. The threatened Chesapeake ...</w:t>
      </w:r>
    </w:p>
    <w:p w14:paraId="2699D796" w14:textId="696D87F3" w:rsidR="0018734E" w:rsidRPr="00CA629D" w:rsidRDefault="0018734E" w:rsidP="0018734E">
      <w:pPr>
        <w:spacing w:after="0" w:line="240" w:lineRule="auto"/>
        <w:rPr>
          <w:rStyle w:val="Hyperlink"/>
          <w:rFonts w:ascii="Roboto" w:eastAsia="Times New Roman" w:hAnsi="Roboto" w:cs="Times New Roman"/>
          <w:sz w:val="24"/>
          <w:szCs w:val="24"/>
          <w:lang w:val="en"/>
        </w:rPr>
      </w:pPr>
      <w:r>
        <w:rPr>
          <w:rFonts w:ascii="Roboto" w:eastAsia="Times New Roman" w:hAnsi="Roboto" w:cs="Times New Roman"/>
          <w:color w:val="1A0DAB"/>
          <w:sz w:val="30"/>
          <w:szCs w:val="30"/>
          <w:lang w:val="en"/>
        </w:rPr>
        <w:fldChar w:fldCharType="begin"/>
      </w:r>
      <w:r w:rsidR="00274376">
        <w:rPr>
          <w:rFonts w:ascii="Roboto" w:eastAsia="Times New Roman" w:hAnsi="Roboto" w:cs="Times New Roman"/>
          <w:color w:val="1A0DAB"/>
          <w:sz w:val="30"/>
          <w:szCs w:val="30"/>
          <w:lang w:val="en"/>
        </w:rPr>
        <w:instrText>HYPERLINK "C:\\Users\\jeschmidt\\Desktop\\CHESTER WATER AUTHORITY\\Dreaded 'Frankenfish' arrives in Lancaster County | Outdoorshttps:\\lancasteronline.com › sports › dreaded-frankenfish"</w:instrText>
      </w:r>
      <w:r>
        <w:rPr>
          <w:rFonts w:ascii="Roboto" w:eastAsia="Times New Roman" w:hAnsi="Roboto" w:cs="Times New Roman"/>
          <w:color w:val="1A0DAB"/>
          <w:sz w:val="30"/>
          <w:szCs w:val="30"/>
          <w:lang w:val="en"/>
        </w:rPr>
        <w:fldChar w:fldCharType="separate"/>
      </w:r>
      <w:r w:rsidRPr="00CA629D">
        <w:rPr>
          <w:rStyle w:val="Hyperlink"/>
          <w:rFonts w:ascii="Roboto" w:eastAsia="Times New Roman" w:hAnsi="Roboto" w:cs="Times New Roman"/>
          <w:sz w:val="30"/>
          <w:szCs w:val="30"/>
          <w:lang w:val="en"/>
        </w:rPr>
        <w:t>Dreaded 'Frankenfish' arrives in Lancaster County | Outdoors</w:t>
      </w:r>
    </w:p>
    <w:p w14:paraId="76F06E0E" w14:textId="77777777" w:rsidR="0018734E" w:rsidRPr="00CA629D" w:rsidRDefault="0018734E" w:rsidP="00A5049B">
      <w:pPr>
        <w:spacing w:after="0" w:line="240" w:lineRule="auto"/>
        <w:rPr>
          <w:rStyle w:val="Hyperlink"/>
          <w:rFonts w:ascii="Roboto" w:eastAsia="Times New Roman" w:hAnsi="Roboto" w:cs="Times New Roman"/>
          <w:sz w:val="24"/>
          <w:szCs w:val="24"/>
          <w:lang w:val="en"/>
        </w:rPr>
      </w:pPr>
      <w:r w:rsidRPr="00CA629D">
        <w:rPr>
          <w:rStyle w:val="Hyperlink"/>
          <w:rFonts w:ascii="Roboto" w:eastAsia="Times New Roman" w:hAnsi="Roboto" w:cs="Times New Roman"/>
          <w:sz w:val="21"/>
          <w:szCs w:val="21"/>
          <w:lang w:val="en"/>
        </w:rPr>
        <w:t>https://lancasteronline.com › sports › dreaded-</w:t>
      </w:r>
      <w:proofErr w:type="spellStart"/>
      <w:r w:rsidRPr="00CA629D">
        <w:rPr>
          <w:rStyle w:val="Hyperlink"/>
          <w:rFonts w:ascii="Roboto" w:eastAsia="Times New Roman" w:hAnsi="Roboto" w:cs="Times New Roman"/>
          <w:sz w:val="21"/>
          <w:szCs w:val="21"/>
          <w:lang w:val="en"/>
        </w:rPr>
        <w:t>frankenfish</w:t>
      </w:r>
      <w:proofErr w:type="spellEnd"/>
      <w:r w:rsidRPr="00CA629D">
        <w:rPr>
          <w:rStyle w:val="Hyperlink"/>
          <w:rFonts w:ascii="Roboto" w:eastAsia="Times New Roman" w:hAnsi="Roboto" w:cs="Times New Roman"/>
          <w:sz w:val="21"/>
          <w:szCs w:val="21"/>
          <w:lang w:val="en"/>
        </w:rPr>
        <w:t>...</w:t>
      </w:r>
    </w:p>
    <w:p w14:paraId="589A936E" w14:textId="3AAB41B1" w:rsidR="00A5049B" w:rsidRPr="00C16760" w:rsidRDefault="0018734E" w:rsidP="00A5049B">
      <w:pPr>
        <w:spacing w:after="0" w:line="240" w:lineRule="auto"/>
        <w:rPr>
          <w:rFonts w:ascii="Roboto" w:eastAsia="Times New Roman" w:hAnsi="Roboto" w:cs="Times New Roman"/>
          <w:color w:val="70757A"/>
          <w:sz w:val="21"/>
          <w:szCs w:val="21"/>
          <w:lang w:val="en"/>
        </w:rPr>
      </w:pPr>
      <w:r>
        <w:rPr>
          <w:rFonts w:ascii="Roboto" w:eastAsia="Times New Roman" w:hAnsi="Roboto" w:cs="Times New Roman"/>
          <w:color w:val="1A0DAB"/>
          <w:sz w:val="30"/>
          <w:szCs w:val="30"/>
          <w:lang w:val="en"/>
        </w:rPr>
        <w:fldChar w:fldCharType="end"/>
      </w:r>
      <w:r w:rsidR="00C16760" w:rsidRPr="00A019C5">
        <w:rPr>
          <w:noProof/>
        </w:rPr>
        <w:drawing>
          <wp:inline distT="0" distB="0" distL="0" distR="0" wp14:anchorId="3A145865" wp14:editId="398FFC06">
            <wp:extent cx="876300" cy="876300"/>
            <wp:effectExtent l="0" t="0" r="0" b="0"/>
            <wp:docPr id="17" name="Picture 17" descr="A person holding a fis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erson holding a fish&#10;&#10;Description automatically generated with medium confidence"/>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876300" cy="876300"/>
                    </a:xfrm>
                    <a:prstGeom prst="rect">
                      <a:avLst/>
                    </a:prstGeom>
                    <a:noFill/>
                    <a:ln>
                      <a:noFill/>
                    </a:ln>
                  </pic:spPr>
                </pic:pic>
              </a:graphicData>
            </a:graphic>
          </wp:inline>
        </w:drawing>
      </w:r>
      <w:r w:rsidR="00C16760">
        <w:rPr>
          <w:rFonts w:ascii="Roboto" w:eastAsia="Times New Roman" w:hAnsi="Roboto" w:cs="Times New Roman"/>
          <w:color w:val="70757A"/>
          <w:sz w:val="21"/>
          <w:szCs w:val="21"/>
          <w:lang w:val="en"/>
        </w:rPr>
        <w:t>July</w:t>
      </w:r>
      <w:r w:rsidR="00A5049B" w:rsidRPr="00A019C5">
        <w:rPr>
          <w:rFonts w:ascii="Roboto" w:eastAsia="Times New Roman" w:hAnsi="Roboto" w:cs="Times New Roman"/>
          <w:color w:val="70757A"/>
          <w:sz w:val="21"/>
          <w:szCs w:val="21"/>
          <w:lang w:val="en"/>
        </w:rPr>
        <w:t>15, 2018 — </w:t>
      </w:r>
      <w:r w:rsidR="00A5049B" w:rsidRPr="00A019C5">
        <w:rPr>
          <w:rFonts w:ascii="Roboto" w:eastAsia="Times New Roman" w:hAnsi="Roboto" w:cs="Times New Roman"/>
          <w:color w:val="4D5156"/>
          <w:sz w:val="21"/>
          <w:szCs w:val="21"/>
          <w:lang w:val="en"/>
        </w:rPr>
        <w:t>Mark Mabry of Gap holds Lancaster County's first confirmed northern </w:t>
      </w:r>
      <w:r w:rsidR="00A5049B" w:rsidRPr="00A019C5">
        <w:rPr>
          <w:rFonts w:ascii="Roboto" w:eastAsia="Times New Roman" w:hAnsi="Roboto" w:cs="Times New Roman"/>
          <w:b/>
          <w:bCs/>
          <w:color w:val="5F6368"/>
          <w:sz w:val="21"/>
          <w:szCs w:val="21"/>
          <w:lang w:val="en"/>
        </w:rPr>
        <w:t>snakehead</w:t>
      </w:r>
      <w:r w:rsidR="00A5049B" w:rsidRPr="00A019C5">
        <w:rPr>
          <w:rFonts w:ascii="Roboto" w:eastAsia="Times New Roman" w:hAnsi="Roboto" w:cs="Times New Roman"/>
          <w:color w:val="4D5156"/>
          <w:sz w:val="21"/>
          <w:szCs w:val="21"/>
          <w:lang w:val="en"/>
        </w:rPr>
        <w:t> that he caught in </w:t>
      </w:r>
      <w:r w:rsidR="00A5049B" w:rsidRPr="00A019C5">
        <w:rPr>
          <w:rFonts w:ascii="Roboto" w:eastAsia="Times New Roman" w:hAnsi="Roboto" w:cs="Times New Roman"/>
          <w:b/>
          <w:bCs/>
          <w:color w:val="5F6368"/>
          <w:sz w:val="21"/>
          <w:szCs w:val="21"/>
          <w:lang w:val="en"/>
        </w:rPr>
        <w:t>Octoraro Creek</w:t>
      </w:r>
      <w:r w:rsidR="00A5049B" w:rsidRPr="00A019C5">
        <w:rPr>
          <w:rFonts w:ascii="Roboto" w:eastAsia="Times New Roman" w:hAnsi="Roboto" w:cs="Times New Roman"/>
          <w:color w:val="4D5156"/>
          <w:sz w:val="21"/>
          <w:szCs w:val="21"/>
          <w:lang w:val="en"/>
        </w:rPr>
        <w:t> in Little Britain Township on ...</w:t>
      </w:r>
    </w:p>
    <w:p w14:paraId="3D16CCD6" w14:textId="77777777" w:rsidR="00A5049B" w:rsidRPr="00A019C5" w:rsidRDefault="00A5049B" w:rsidP="00A5049B">
      <w:pPr>
        <w:spacing w:after="0" w:line="240" w:lineRule="auto"/>
        <w:rPr>
          <w:rFonts w:ascii="Times New Roman" w:eastAsia="Times New Roman" w:hAnsi="Times New Roman" w:cs="Times New Roman"/>
          <w:color w:val="1A0DAB"/>
          <w:sz w:val="24"/>
          <w:szCs w:val="24"/>
        </w:rPr>
      </w:pPr>
      <w:r w:rsidRPr="00A019C5">
        <w:rPr>
          <w:rFonts w:ascii="Roboto" w:eastAsia="Times New Roman" w:hAnsi="Roboto" w:cs="Times New Roman"/>
          <w:sz w:val="21"/>
          <w:szCs w:val="21"/>
          <w:lang w:val="en"/>
        </w:rPr>
        <w:fldChar w:fldCharType="begin"/>
      </w:r>
      <w:r w:rsidRPr="00A019C5">
        <w:rPr>
          <w:rFonts w:ascii="Roboto" w:eastAsia="Times New Roman" w:hAnsi="Roboto" w:cs="Times New Roman"/>
          <w:sz w:val="21"/>
          <w:szCs w:val="21"/>
          <w:lang w:val="en"/>
        </w:rPr>
        <w:instrText xml:space="preserve"> HYPERLINK "https://lancasteronline.com/sports/outdoors/dreaded-frankenfish-arrives-in-lancaster-county/article_6441caf4-86a2-11e8-b45c-db4c9c048afc.html" </w:instrText>
      </w:r>
      <w:r w:rsidRPr="00A019C5">
        <w:rPr>
          <w:rFonts w:ascii="Roboto" w:eastAsia="Times New Roman" w:hAnsi="Roboto" w:cs="Times New Roman"/>
          <w:sz w:val="21"/>
          <w:szCs w:val="21"/>
          <w:lang w:val="en"/>
        </w:rPr>
        <w:fldChar w:fldCharType="separate"/>
      </w:r>
    </w:p>
    <w:p w14:paraId="2EBCFA78" w14:textId="570407B4" w:rsidR="00A5049B" w:rsidRPr="00A019C5" w:rsidRDefault="00A5049B" w:rsidP="00A5049B">
      <w:pPr>
        <w:spacing w:after="0" w:line="240" w:lineRule="auto"/>
        <w:rPr>
          <w:rFonts w:ascii="Times New Roman" w:eastAsia="Times New Roman" w:hAnsi="Times New Roman" w:cs="Times New Roman"/>
          <w:sz w:val="24"/>
          <w:szCs w:val="24"/>
        </w:rPr>
      </w:pPr>
    </w:p>
    <w:p w14:paraId="5DF8A3B6" w14:textId="6508D934" w:rsidR="00A5049B" w:rsidRDefault="00A5049B" w:rsidP="00A5049B">
      <w:pPr>
        <w:spacing w:after="0" w:line="240" w:lineRule="auto"/>
        <w:rPr>
          <w:rFonts w:ascii="Roboto" w:eastAsia="Times New Roman" w:hAnsi="Roboto" w:cs="Times New Roman"/>
          <w:sz w:val="21"/>
          <w:szCs w:val="21"/>
          <w:lang w:val="en"/>
        </w:rPr>
      </w:pPr>
      <w:r w:rsidRPr="00A019C5">
        <w:rPr>
          <w:rFonts w:ascii="Roboto" w:eastAsia="Times New Roman" w:hAnsi="Roboto" w:cs="Times New Roman"/>
          <w:sz w:val="21"/>
          <w:szCs w:val="21"/>
          <w:lang w:val="en"/>
        </w:rPr>
        <w:fldChar w:fldCharType="end"/>
      </w:r>
    </w:p>
    <w:p w14:paraId="17D05EE1" w14:textId="77777777" w:rsidR="008B6018" w:rsidRDefault="00331DCC" w:rsidP="008B6018">
      <w:pPr>
        <w:rPr>
          <w:rFonts w:ascii="Times New Roman" w:eastAsia="Times New Roman" w:hAnsi="Times New Roman" w:cs="Times New Roman"/>
          <w:color w:val="000000"/>
          <w:sz w:val="24"/>
          <w:szCs w:val="24"/>
        </w:rPr>
      </w:pPr>
      <w:r w:rsidRPr="00A5049B">
        <w:rPr>
          <w:rFonts w:ascii="Times New Roman" w:hAnsi="Times New Roman" w:cs="Times New Roman"/>
          <w:color w:val="C00000"/>
          <w:sz w:val="24"/>
          <w:szCs w:val="24"/>
        </w:rPr>
        <w:t xml:space="preserve">Sponsor &amp; host Chester Water Authority </w:t>
      </w:r>
      <w:r w:rsidRPr="00285FC2">
        <w:rPr>
          <w:rFonts w:ascii="Times New Roman" w:hAnsi="Times New Roman" w:cs="Times New Roman"/>
          <w:sz w:val="24"/>
          <w:szCs w:val="24"/>
        </w:rPr>
        <w:t>will provide</w:t>
      </w:r>
      <w:r w:rsidRPr="00285FC2">
        <w:rPr>
          <w:rFonts w:ascii="Times New Roman" w:hAnsi="Times New Roman" w:cs="Times New Roman"/>
          <w:b/>
          <w:bCs/>
          <w:i/>
          <w:iCs/>
          <w:sz w:val="24"/>
          <w:szCs w:val="24"/>
        </w:rPr>
        <w:t xml:space="preserve"> </w:t>
      </w:r>
      <w:r w:rsidRPr="00285FC2">
        <w:rPr>
          <w:rFonts w:ascii="Times New Roman" w:eastAsia="Times New Roman" w:hAnsi="Times New Roman" w:cs="Times New Roman"/>
          <w:color w:val="000000"/>
          <w:sz w:val="24"/>
          <w:szCs w:val="24"/>
        </w:rPr>
        <w:t>bottled water and iced tea, plus individually wrapped soft pretzels and pretzel dogs from Philly Pretzel Factory. </w:t>
      </w:r>
    </w:p>
    <w:p w14:paraId="01DECB50" w14:textId="08E4922E" w:rsidR="00C954D1" w:rsidRPr="00A95156" w:rsidRDefault="0071287D" w:rsidP="00C954D1">
      <w:pPr>
        <w:rPr>
          <w:rFonts w:ascii="Times New Roman" w:eastAsia="Times New Roman" w:hAnsi="Times New Roman" w:cs="Times New Roman"/>
          <w:color w:val="000000"/>
          <w:sz w:val="24"/>
          <w:szCs w:val="24"/>
        </w:rPr>
      </w:pPr>
      <w:r w:rsidRPr="00285FC2">
        <w:rPr>
          <w:rFonts w:ascii="Times New Roman" w:eastAsia="Times New Roman" w:hAnsi="Times New Roman" w:cs="Times New Roman"/>
          <w:color w:val="000000"/>
          <w:sz w:val="24"/>
          <w:szCs w:val="24"/>
        </w:rPr>
        <w:t xml:space="preserve">This family friendly event will feature a catch &amp; release containment </w:t>
      </w:r>
      <w:proofErr w:type="gramStart"/>
      <w:r w:rsidRPr="00285FC2">
        <w:rPr>
          <w:rFonts w:ascii="Times New Roman" w:eastAsia="Times New Roman" w:hAnsi="Times New Roman" w:cs="Times New Roman"/>
          <w:color w:val="000000"/>
          <w:sz w:val="24"/>
          <w:szCs w:val="24"/>
        </w:rPr>
        <w:t>Fish Pond</w:t>
      </w:r>
      <w:proofErr w:type="gramEnd"/>
      <w:r w:rsidRPr="00285FC2">
        <w:rPr>
          <w:rFonts w:ascii="Times New Roman" w:eastAsia="Times New Roman" w:hAnsi="Times New Roman" w:cs="Times New Roman"/>
          <w:color w:val="000000"/>
          <w:sz w:val="24"/>
          <w:szCs w:val="24"/>
        </w:rPr>
        <w:t xml:space="preserve"> for Jr. anglers age 12 and under to fish for Blue Gill &amp; Lunker Largemouth Bass.  Rods will be </w:t>
      </w:r>
      <w:r w:rsidR="006C5329" w:rsidRPr="00285FC2">
        <w:rPr>
          <w:rFonts w:ascii="Times New Roman" w:eastAsia="Times New Roman" w:hAnsi="Times New Roman" w:cs="Times New Roman"/>
          <w:color w:val="000000"/>
          <w:sz w:val="24"/>
          <w:szCs w:val="24"/>
        </w:rPr>
        <w:t>provided,</w:t>
      </w:r>
      <w:r w:rsidRPr="00285FC2">
        <w:rPr>
          <w:rFonts w:ascii="Times New Roman" w:eastAsia="Times New Roman" w:hAnsi="Times New Roman" w:cs="Times New Roman"/>
          <w:color w:val="000000"/>
          <w:sz w:val="24"/>
          <w:szCs w:val="24"/>
        </w:rPr>
        <w:t xml:space="preserve"> or kids bring your favorite superhero </w:t>
      </w:r>
      <w:r w:rsidR="006C5329" w:rsidRPr="00285FC2">
        <w:rPr>
          <w:rFonts w:ascii="Times New Roman" w:eastAsia="Times New Roman" w:hAnsi="Times New Roman" w:cs="Times New Roman"/>
          <w:color w:val="000000"/>
          <w:sz w:val="24"/>
          <w:szCs w:val="24"/>
        </w:rPr>
        <w:t>bait caster</w:t>
      </w:r>
      <w:r w:rsidRPr="00285FC2">
        <w:rPr>
          <w:rFonts w:ascii="Times New Roman" w:eastAsia="Times New Roman" w:hAnsi="Times New Roman" w:cs="Times New Roman"/>
          <w:color w:val="000000"/>
          <w:sz w:val="24"/>
          <w:szCs w:val="24"/>
        </w:rPr>
        <w:t xml:space="preserve"> with barbless hooks.</w:t>
      </w:r>
      <w:r w:rsidR="00ED29B2">
        <w:rPr>
          <w:rFonts w:ascii="Times New Roman" w:eastAsia="Times New Roman" w:hAnsi="Times New Roman" w:cs="Times New Roman"/>
          <w:color w:val="000000"/>
          <w:sz w:val="24"/>
          <w:szCs w:val="24"/>
        </w:rPr>
        <w:t xml:space="preserve"> </w:t>
      </w:r>
      <w:hyperlink r:id="rId45" w:tgtFrame="_self" w:history="1">
        <w:r w:rsidR="00ED29B2" w:rsidRPr="00285775">
          <w:rPr>
            <w:rFonts w:ascii="Courier" w:eastAsia="Times New Roman" w:hAnsi="Courier" w:cs="Times New Roman"/>
            <w:color w:val="009B8D"/>
            <w:spacing w:val="9"/>
            <w:sz w:val="23"/>
            <w:szCs w:val="23"/>
            <w:u w:val="single"/>
            <w:bdr w:val="none" w:sz="0" w:space="0" w:color="auto" w:frame="1"/>
          </w:rPr>
          <w:t>barbless hooks </w:t>
        </w:r>
      </w:hyperlink>
      <w:r w:rsidR="00ED29B2" w:rsidRPr="00285775">
        <w:rPr>
          <w:rFonts w:ascii="Times New Roman" w:eastAsia="Times New Roman" w:hAnsi="Times New Roman" w:cs="Times New Roman"/>
          <w:b/>
          <w:bCs/>
          <w:color w:val="7E7E7E"/>
          <w:spacing w:val="8"/>
          <w:sz w:val="24"/>
          <w:szCs w:val="24"/>
        </w:rPr>
        <w:t xml:space="preserve"> </w:t>
      </w:r>
    </w:p>
    <w:p w14:paraId="3D5F53C1" w14:textId="20EECAAE" w:rsidR="008B74FD" w:rsidRDefault="008B74FD"/>
    <w:p w14:paraId="53459957" w14:textId="762617C4" w:rsidR="00C954D1" w:rsidRDefault="00CB044E" w:rsidP="00C954D1">
      <w:pPr>
        <w:jc w:val="center"/>
        <w:rPr>
          <w:color w:val="C00000"/>
          <w:sz w:val="28"/>
          <w:szCs w:val="28"/>
        </w:rPr>
      </w:pPr>
      <w:r>
        <w:rPr>
          <w:noProof/>
        </w:rPr>
        <w:drawing>
          <wp:inline distT="0" distB="0" distL="0" distR="0" wp14:anchorId="2E6ABAEF" wp14:editId="5D29E30D">
            <wp:extent cx="1148715" cy="1134082"/>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151038" cy="1136375"/>
                    </a:xfrm>
                    <a:prstGeom prst="rect">
                      <a:avLst/>
                    </a:prstGeom>
                    <a:noFill/>
                    <a:ln>
                      <a:noFill/>
                    </a:ln>
                  </pic:spPr>
                </pic:pic>
              </a:graphicData>
            </a:graphic>
          </wp:inline>
        </w:drawing>
      </w:r>
      <w:r w:rsidR="00C954D1">
        <w:rPr>
          <w:noProof/>
        </w:rPr>
        <w:t xml:space="preserve"> </w:t>
      </w:r>
      <w:r w:rsidR="00C954D1">
        <w:rPr>
          <w:noProof/>
        </w:rPr>
        <w:drawing>
          <wp:inline distT="0" distB="0" distL="0" distR="0" wp14:anchorId="3CCBA784" wp14:editId="63D8131D">
            <wp:extent cx="1092200" cy="12382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7" r:link="rId48">
                      <a:extLst>
                        <a:ext uri="{28A0092B-C50C-407E-A947-70E740481C1C}">
                          <a14:useLocalDpi xmlns:a14="http://schemas.microsoft.com/office/drawing/2010/main" val="0"/>
                        </a:ext>
                      </a:extLst>
                    </a:blip>
                    <a:srcRect/>
                    <a:stretch>
                      <a:fillRect/>
                    </a:stretch>
                  </pic:blipFill>
                  <pic:spPr bwMode="auto">
                    <a:xfrm>
                      <a:off x="0" y="0"/>
                      <a:ext cx="1092200" cy="1238250"/>
                    </a:xfrm>
                    <a:prstGeom prst="rect">
                      <a:avLst/>
                    </a:prstGeom>
                    <a:noFill/>
                    <a:ln>
                      <a:noFill/>
                    </a:ln>
                  </pic:spPr>
                </pic:pic>
              </a:graphicData>
            </a:graphic>
          </wp:inline>
        </w:drawing>
      </w:r>
    </w:p>
    <w:p w14:paraId="0B0DF6D4" w14:textId="16188062" w:rsidR="005A2B37" w:rsidRDefault="00C954D1" w:rsidP="00C954D1">
      <w:pPr>
        <w:rPr>
          <w:rStyle w:val="Hyperlink"/>
          <w:sz w:val="28"/>
          <w:szCs w:val="28"/>
        </w:rPr>
      </w:pPr>
      <w:r w:rsidRPr="00C954D1">
        <w:rPr>
          <w:sz w:val="28"/>
          <w:szCs w:val="28"/>
        </w:rPr>
        <w:t xml:space="preserve">The day’s </w:t>
      </w:r>
      <w:proofErr w:type="spellStart"/>
      <w:r w:rsidRPr="00C954D1">
        <w:rPr>
          <w:sz w:val="28"/>
          <w:szCs w:val="28"/>
        </w:rPr>
        <w:t>commerative</w:t>
      </w:r>
      <w:proofErr w:type="spellEnd"/>
      <w:r w:rsidRPr="00C954D1">
        <w:rPr>
          <w:sz w:val="28"/>
          <w:szCs w:val="28"/>
        </w:rPr>
        <w:t xml:space="preserve"> educational event will culminate in a </w:t>
      </w:r>
      <w:r w:rsidR="0050246F">
        <w:rPr>
          <w:sz w:val="28"/>
          <w:szCs w:val="28"/>
        </w:rPr>
        <w:t>“</w:t>
      </w:r>
      <w:r w:rsidRPr="00C954D1">
        <w:rPr>
          <w:sz w:val="28"/>
          <w:szCs w:val="28"/>
        </w:rPr>
        <w:t>Full Moon</w:t>
      </w:r>
      <w:r w:rsidR="0050246F">
        <w:rPr>
          <w:sz w:val="28"/>
          <w:szCs w:val="28"/>
        </w:rPr>
        <w:t>”</w:t>
      </w:r>
      <w:r w:rsidRPr="00C954D1">
        <w:rPr>
          <w:sz w:val="28"/>
          <w:szCs w:val="28"/>
        </w:rPr>
        <w:t xml:space="preserve"> Paddle the </w:t>
      </w:r>
      <w:r w:rsidR="009D7465">
        <w:rPr>
          <w:sz w:val="28"/>
          <w:szCs w:val="28"/>
        </w:rPr>
        <w:t>second</w:t>
      </w:r>
      <w:r w:rsidRPr="00C954D1">
        <w:rPr>
          <w:sz w:val="28"/>
          <w:szCs w:val="28"/>
        </w:rPr>
        <w:t xml:space="preserve"> </w:t>
      </w:r>
      <w:r w:rsidR="00022266">
        <w:rPr>
          <w:sz w:val="28"/>
          <w:szCs w:val="28"/>
        </w:rPr>
        <w:t xml:space="preserve">ever at sunset paddling event </w:t>
      </w:r>
      <w:r w:rsidRPr="00C954D1">
        <w:rPr>
          <w:sz w:val="28"/>
          <w:szCs w:val="28"/>
        </w:rPr>
        <w:t xml:space="preserve">permitted on the Octoraro Reservoir, registration is </w:t>
      </w:r>
      <w:r w:rsidR="0083245E" w:rsidRPr="00C954D1">
        <w:rPr>
          <w:sz w:val="28"/>
          <w:szCs w:val="28"/>
        </w:rPr>
        <w:t>limited</w:t>
      </w:r>
      <w:r w:rsidR="0083245E" w:rsidRPr="005A2B37">
        <w:rPr>
          <w:sz w:val="28"/>
          <w:szCs w:val="28"/>
        </w:rPr>
        <w:t xml:space="preserve"> </w:t>
      </w:r>
      <w:r w:rsidR="005A2B37" w:rsidRPr="005A2B37">
        <w:rPr>
          <w:sz w:val="28"/>
          <w:szCs w:val="28"/>
        </w:rPr>
        <w:t>via</w:t>
      </w:r>
      <w:r w:rsidRPr="005A2B37">
        <w:rPr>
          <w:sz w:val="28"/>
          <w:szCs w:val="28"/>
        </w:rPr>
        <w:t xml:space="preserve"> </w:t>
      </w:r>
      <w:hyperlink r:id="rId49" w:history="1">
        <w:r w:rsidR="005A2B37" w:rsidRPr="00CA629D">
          <w:rPr>
            <w:rStyle w:val="Hyperlink"/>
            <w:sz w:val="28"/>
            <w:szCs w:val="28"/>
          </w:rPr>
          <w:t>https://www.jimsbait.net/</w:t>
        </w:r>
      </w:hyperlink>
    </w:p>
    <w:p w14:paraId="4501F609" w14:textId="1815737C" w:rsidR="0050246F" w:rsidRPr="00E00B35" w:rsidRDefault="0050246F" w:rsidP="00C954D1">
      <w:pPr>
        <w:rPr>
          <w:color w:val="C00000"/>
          <w:sz w:val="28"/>
          <w:szCs w:val="28"/>
          <w14:glow w14:rad="63500">
            <w14:schemeClr w14:val="accent5">
              <w14:alpha w14:val="60000"/>
              <w14:satMod w14:val="175000"/>
            </w14:schemeClr>
          </w14:glow>
        </w:rPr>
      </w:pPr>
      <w:r>
        <w:rPr>
          <w:rFonts w:ascii="Roboto" w:hAnsi="Roboto"/>
          <w:color w:val="111111"/>
          <w:sz w:val="27"/>
          <w:szCs w:val="27"/>
          <w:shd w:val="clear" w:color="auto" w:fill="FFFFFF"/>
        </w:rPr>
        <w:t xml:space="preserve">The Moon phase for July 29th, </w:t>
      </w:r>
      <w:proofErr w:type="gramStart"/>
      <w:r>
        <w:rPr>
          <w:rFonts w:ascii="Roboto" w:hAnsi="Roboto"/>
          <w:color w:val="111111"/>
          <w:sz w:val="27"/>
          <w:szCs w:val="27"/>
          <w:shd w:val="clear" w:color="auto" w:fill="FFFFFF"/>
        </w:rPr>
        <w:t>2023</w:t>
      </w:r>
      <w:proofErr w:type="gramEnd"/>
      <w:r>
        <w:rPr>
          <w:rFonts w:ascii="Roboto" w:hAnsi="Roboto"/>
          <w:color w:val="111111"/>
          <w:sz w:val="27"/>
          <w:szCs w:val="27"/>
          <w:shd w:val="clear" w:color="auto" w:fill="FFFFFF"/>
        </w:rPr>
        <w:t xml:space="preserve"> is a </w:t>
      </w:r>
      <w:r>
        <w:rPr>
          <w:rStyle w:val="Strong"/>
          <w:rFonts w:ascii="Roboto" w:hAnsi="Roboto"/>
          <w:color w:val="111111"/>
          <w:sz w:val="27"/>
          <w:szCs w:val="27"/>
        </w:rPr>
        <w:t>Waxing Gibbous</w:t>
      </w:r>
      <w:r>
        <w:rPr>
          <w:rFonts w:ascii="Roboto" w:hAnsi="Roboto"/>
          <w:color w:val="111111"/>
          <w:sz w:val="27"/>
          <w:szCs w:val="27"/>
          <w:shd w:val="clear" w:color="auto" w:fill="FFFFFF"/>
        </w:rPr>
        <w:t> phase. This is the phase where the moon is more than 50% illuminated but has not yet reached 100% illumination (which would be a Full Moon). In the Northern Hemisphere, the right side will be illuminated.</w:t>
      </w:r>
      <w:r w:rsidR="00E00B35">
        <w:rPr>
          <w:rFonts w:ascii="Roboto" w:hAnsi="Roboto"/>
          <w:color w:val="111111"/>
          <w:sz w:val="27"/>
          <w:szCs w:val="27"/>
          <w:shd w:val="clear" w:color="auto" w:fill="FFFFFF"/>
        </w:rPr>
        <w:t xml:space="preserve">  </w:t>
      </w:r>
      <w:r w:rsidR="00E00B35" w:rsidRPr="00EC3CC9">
        <w:rPr>
          <w:rFonts w:ascii="Lato" w:hAnsi="Lato"/>
          <w:color w:val="4A4A4A"/>
          <w:sz w:val="24"/>
          <w:szCs w:val="24"/>
          <w:shd w:val="clear" w:color="auto" w:fill="F8F7F3"/>
          <w14:glow w14:rad="63500">
            <w14:schemeClr w14:val="accent5">
              <w14:alpha w14:val="60000"/>
              <w14:satMod w14:val="175000"/>
            </w14:schemeClr>
          </w14:glow>
        </w:rPr>
        <w:t>On this day, the moon is 11.9 days old and 87.16% illuminated with a tilt of 122.591°. The approximate distance from Earth to the moon is 367,994.86 km and the moon sign is Sagittarius.</w:t>
      </w:r>
    </w:p>
    <w:p w14:paraId="7268F710" w14:textId="45426186" w:rsidR="00545C58" w:rsidRPr="00C805D0" w:rsidRDefault="00022266" w:rsidP="00C954D1">
      <w:pPr>
        <w:rPr>
          <w:sz w:val="28"/>
          <w:szCs w:val="28"/>
          <w:u w:val="single"/>
        </w:rPr>
      </w:pPr>
      <w:r w:rsidRPr="00C805D0">
        <w:rPr>
          <w:sz w:val="28"/>
          <w:szCs w:val="28"/>
          <w:u w:val="single"/>
        </w:rPr>
        <w:t xml:space="preserve">Safety </w:t>
      </w:r>
      <w:r w:rsidR="00C805D0" w:rsidRPr="00C805D0">
        <w:rPr>
          <w:sz w:val="28"/>
          <w:szCs w:val="28"/>
          <w:u w:val="single"/>
        </w:rPr>
        <w:t>S</w:t>
      </w:r>
      <w:r w:rsidRPr="00C805D0">
        <w:rPr>
          <w:sz w:val="28"/>
          <w:szCs w:val="28"/>
          <w:u w:val="single"/>
        </w:rPr>
        <w:t xml:space="preserve">tipulations </w:t>
      </w:r>
      <w:r w:rsidR="00C805D0" w:rsidRPr="00C805D0">
        <w:rPr>
          <w:sz w:val="28"/>
          <w:szCs w:val="28"/>
          <w:u w:val="single"/>
        </w:rPr>
        <w:t>W</w:t>
      </w:r>
      <w:r w:rsidRPr="00C805D0">
        <w:rPr>
          <w:sz w:val="28"/>
          <w:szCs w:val="28"/>
          <w:u w:val="single"/>
        </w:rPr>
        <w:t xml:space="preserve">ill </w:t>
      </w:r>
      <w:r w:rsidR="00C805D0" w:rsidRPr="00C805D0">
        <w:rPr>
          <w:sz w:val="28"/>
          <w:szCs w:val="28"/>
          <w:u w:val="single"/>
        </w:rPr>
        <w:t>B</w:t>
      </w:r>
      <w:r w:rsidRPr="00C805D0">
        <w:rPr>
          <w:sz w:val="28"/>
          <w:szCs w:val="28"/>
          <w:u w:val="single"/>
        </w:rPr>
        <w:t xml:space="preserve">e </w:t>
      </w:r>
      <w:r w:rsidR="00C805D0" w:rsidRPr="00C805D0">
        <w:rPr>
          <w:sz w:val="28"/>
          <w:szCs w:val="28"/>
          <w:u w:val="single"/>
        </w:rPr>
        <w:t>St</w:t>
      </w:r>
      <w:r w:rsidRPr="00C805D0">
        <w:rPr>
          <w:sz w:val="28"/>
          <w:szCs w:val="28"/>
          <w:u w:val="single"/>
        </w:rPr>
        <w:t>ringent</w:t>
      </w:r>
      <w:r w:rsidR="00545C58" w:rsidRPr="00C805D0">
        <w:rPr>
          <w:sz w:val="28"/>
          <w:szCs w:val="28"/>
          <w:u w:val="single"/>
        </w:rPr>
        <w:t>.</w:t>
      </w:r>
    </w:p>
    <w:p w14:paraId="3FAE5024" w14:textId="025783D3" w:rsidR="00C954D1" w:rsidRPr="00A93EB5" w:rsidRDefault="00C954D1" w:rsidP="00C954D1">
      <w:pPr>
        <w:rPr>
          <w:sz w:val="28"/>
          <w:szCs w:val="28"/>
        </w:rPr>
      </w:pPr>
      <w:r w:rsidRPr="00022266">
        <w:rPr>
          <w:sz w:val="28"/>
          <w:szCs w:val="28"/>
        </w:rPr>
        <w:t>Safety Briefing/Check At 8:00 P.M. – Launch At 8:20 – Sunset At 8:31 p.m.</w:t>
      </w:r>
    </w:p>
    <w:p w14:paraId="1D45530A" w14:textId="68134326" w:rsidR="00C954D1" w:rsidRPr="002A546C" w:rsidRDefault="00C954D1" w:rsidP="007507FA">
      <w:pPr>
        <w:pStyle w:val="ListParagraph"/>
        <w:numPr>
          <w:ilvl w:val="0"/>
          <w:numId w:val="1"/>
        </w:numPr>
      </w:pPr>
      <w:r w:rsidRPr="007507FA">
        <w:rPr>
          <w:sz w:val="28"/>
          <w:szCs w:val="28"/>
        </w:rPr>
        <w:t>Paddle Event Will Be Conducted As An Organized “Aquaborne Flotilla”</w:t>
      </w:r>
    </w:p>
    <w:p w14:paraId="4DE2DC3A" w14:textId="7A9670FF" w:rsidR="00EE0CF5" w:rsidRPr="00022266" w:rsidRDefault="002A546C" w:rsidP="00EE0CF5">
      <w:pPr>
        <w:pStyle w:val="ListParagraph"/>
        <w:numPr>
          <w:ilvl w:val="0"/>
          <w:numId w:val="1"/>
        </w:numPr>
      </w:pPr>
      <w:r>
        <w:rPr>
          <w:sz w:val="28"/>
          <w:szCs w:val="28"/>
        </w:rPr>
        <w:t xml:space="preserve">Safety Lead – Conewago Canoe &amp; Kayak Club </w:t>
      </w:r>
      <w:hyperlink r:id="rId50" w:history="1">
        <w:r w:rsidR="00EE0CF5">
          <w:rPr>
            <w:rStyle w:val="Hyperlink"/>
            <w:sz w:val="28"/>
            <w:szCs w:val="28"/>
          </w:rPr>
          <w:t>CONEWAGO CANOE &amp; KAYAK CLUB</w:t>
        </w:r>
      </w:hyperlink>
    </w:p>
    <w:p w14:paraId="078F77EF" w14:textId="77777777" w:rsidR="00C954D1" w:rsidRPr="00022266" w:rsidRDefault="00C954D1" w:rsidP="007507FA">
      <w:pPr>
        <w:pStyle w:val="ListParagraph"/>
        <w:numPr>
          <w:ilvl w:val="0"/>
          <w:numId w:val="1"/>
        </w:numPr>
      </w:pPr>
      <w:r w:rsidRPr="007507FA">
        <w:rPr>
          <w:sz w:val="28"/>
          <w:szCs w:val="28"/>
        </w:rPr>
        <w:t>All Boats Off The Water By 9:45 P.M.</w:t>
      </w:r>
    </w:p>
    <w:p w14:paraId="7046F18D" w14:textId="3B3360A9" w:rsidR="00C954D1" w:rsidRPr="00022266" w:rsidRDefault="00C954D1" w:rsidP="007507FA">
      <w:pPr>
        <w:pStyle w:val="ListParagraph"/>
        <w:numPr>
          <w:ilvl w:val="0"/>
          <w:numId w:val="1"/>
        </w:numPr>
      </w:pPr>
      <w:r w:rsidRPr="007507FA">
        <w:rPr>
          <w:sz w:val="28"/>
          <w:szCs w:val="28"/>
        </w:rPr>
        <w:t>All Paddlers To Be Donned In A U.S.C.G. Approved PFD [Properly Fitted] W/Whistle Attached</w:t>
      </w:r>
    </w:p>
    <w:p w14:paraId="6CAD940D" w14:textId="7B7A8B92" w:rsidR="00C954D1" w:rsidRPr="009A4CC9" w:rsidRDefault="00C954D1" w:rsidP="007507FA">
      <w:pPr>
        <w:pStyle w:val="ListParagraph"/>
        <w:numPr>
          <w:ilvl w:val="0"/>
          <w:numId w:val="1"/>
        </w:numPr>
      </w:pPr>
      <w:r w:rsidRPr="007507FA">
        <w:rPr>
          <w:sz w:val="28"/>
          <w:szCs w:val="28"/>
        </w:rPr>
        <w:t>All Paddlers To Have A Flashlight Or Wear A Headlamp</w:t>
      </w:r>
    </w:p>
    <w:p w14:paraId="1B269F57" w14:textId="1CEEBDC0" w:rsidR="00754806" w:rsidRDefault="009A4CC9" w:rsidP="00754806">
      <w:pPr>
        <w:rPr>
          <w:sz w:val="28"/>
          <w:szCs w:val="28"/>
        </w:rPr>
      </w:pPr>
      <w:bookmarkStart w:id="0" w:name="_Hlk108599741"/>
      <w:r w:rsidRPr="00BC7809">
        <w:rPr>
          <w:sz w:val="28"/>
          <w:szCs w:val="28"/>
        </w:rPr>
        <w:t xml:space="preserve">Consider Crafting Your Own </w:t>
      </w:r>
      <w:r w:rsidR="00DE4E23" w:rsidRPr="00BC7809">
        <w:rPr>
          <w:sz w:val="28"/>
          <w:szCs w:val="28"/>
        </w:rPr>
        <w:t>“</w:t>
      </w:r>
      <w:proofErr w:type="spellStart"/>
      <w:r w:rsidRPr="00BC7809">
        <w:rPr>
          <w:sz w:val="28"/>
          <w:szCs w:val="28"/>
        </w:rPr>
        <w:t>Lume</w:t>
      </w:r>
      <w:proofErr w:type="spellEnd"/>
      <w:r w:rsidRPr="00BC7809">
        <w:rPr>
          <w:sz w:val="28"/>
          <w:szCs w:val="28"/>
        </w:rPr>
        <w:t xml:space="preserve"> Stick</w:t>
      </w:r>
      <w:r w:rsidR="00DE4E23" w:rsidRPr="00BC7809">
        <w:rPr>
          <w:sz w:val="28"/>
          <w:szCs w:val="28"/>
        </w:rPr>
        <w:t>”</w:t>
      </w:r>
      <w:r w:rsidR="00C22E8B" w:rsidRPr="00BC7809">
        <w:rPr>
          <w:sz w:val="28"/>
          <w:szCs w:val="28"/>
        </w:rPr>
        <w:t xml:space="preserve"> or wearing a Green or Red </w:t>
      </w:r>
      <w:proofErr w:type="spellStart"/>
      <w:r w:rsidR="00C22E8B" w:rsidRPr="00BC7809">
        <w:rPr>
          <w:sz w:val="28"/>
          <w:szCs w:val="28"/>
        </w:rPr>
        <w:t>cyalume</w:t>
      </w:r>
      <w:proofErr w:type="spellEnd"/>
      <w:r w:rsidR="00C22E8B" w:rsidRPr="00BC7809">
        <w:rPr>
          <w:sz w:val="28"/>
          <w:szCs w:val="28"/>
        </w:rPr>
        <w:t xml:space="preserve"> stick</w:t>
      </w:r>
      <w:r w:rsidR="004E380F">
        <w:rPr>
          <w:sz w:val="28"/>
          <w:szCs w:val="28"/>
        </w:rPr>
        <w:t xml:space="preserve"> on your PFD. </w:t>
      </w:r>
      <w:hyperlink r:id="rId51" w:history="1">
        <w:r w:rsidR="00966AC3" w:rsidRPr="00CA629D">
          <w:rPr>
            <w:rStyle w:val="Hyperlink"/>
            <w:sz w:val="28"/>
            <w:szCs w:val="28"/>
          </w:rPr>
          <w:t>https://www.youtube.com/watch?v=rY6gWBZglyc</w:t>
        </w:r>
      </w:hyperlink>
    </w:p>
    <w:p w14:paraId="48A5D824" w14:textId="38E2DCC3" w:rsidR="000E472F" w:rsidRPr="003D2E3E" w:rsidRDefault="00000000">
      <w:pPr>
        <w:rPr>
          <w:rFonts w:eastAsia="Times New Roman"/>
        </w:rPr>
      </w:pPr>
      <w:hyperlink r:id="rId52" w:history="1">
        <w:r w:rsidR="00AF0105" w:rsidRPr="00CA629D">
          <w:rPr>
            <w:rStyle w:val="Hyperlink"/>
            <w:sz w:val="28"/>
            <w:szCs w:val="28"/>
          </w:rPr>
          <w:t>https://clarifygreen.com/environmentally-friendly-alternative-to-glow-sticks/</w:t>
        </w:r>
      </w:hyperlink>
      <w:bookmarkEnd w:id="0"/>
    </w:p>
    <w:p w14:paraId="4F6058EE" w14:textId="3E4075B5" w:rsidR="00285775" w:rsidRPr="00285775" w:rsidRDefault="00285775" w:rsidP="00285775"/>
    <w:p w14:paraId="49F07306" w14:textId="287997F4" w:rsidR="00285775" w:rsidRPr="00285775" w:rsidRDefault="00285775" w:rsidP="00285775"/>
    <w:p w14:paraId="5BC73F42" w14:textId="45F67454" w:rsidR="00285775" w:rsidRDefault="00285775" w:rsidP="00285775">
      <w:pPr>
        <w:tabs>
          <w:tab w:val="left" w:pos="2370"/>
        </w:tabs>
      </w:pPr>
      <w:bookmarkStart w:id="1" w:name="_Hlk108594267"/>
    </w:p>
    <w:bookmarkEnd w:id="1"/>
    <w:p w14:paraId="1AD988D1" w14:textId="77777777" w:rsidR="00285775" w:rsidRPr="00285775" w:rsidRDefault="00285775" w:rsidP="00285775">
      <w:pPr>
        <w:tabs>
          <w:tab w:val="left" w:pos="2370"/>
        </w:tabs>
      </w:pPr>
    </w:p>
    <w:sectPr w:rsidR="00285775" w:rsidRPr="0028577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813C45" w14:textId="77777777" w:rsidR="00655AC9" w:rsidRDefault="00655AC9" w:rsidP="00285775">
      <w:pPr>
        <w:spacing w:after="0" w:line="240" w:lineRule="auto"/>
      </w:pPr>
      <w:r>
        <w:separator/>
      </w:r>
    </w:p>
  </w:endnote>
  <w:endnote w:type="continuationSeparator" w:id="0">
    <w:p w14:paraId="567C9431" w14:textId="77777777" w:rsidR="00655AC9" w:rsidRDefault="00655AC9" w:rsidP="002857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pperplate Gothic Light">
    <w:panose1 w:val="020E0507020206020404"/>
    <w:charset w:val="00"/>
    <w:family w:val="swiss"/>
    <w:pitch w:val="variable"/>
    <w:sig w:usb0="00000003" w:usb1="00000000" w:usb2="00000000" w:usb3="00000000" w:csb0="00000001" w:csb1="00000000"/>
  </w:font>
  <w:font w:name="PT Serif">
    <w:charset w:val="00"/>
    <w:family w:val="roman"/>
    <w:pitch w:val="variable"/>
    <w:sig w:usb0="A00002EF" w:usb1="5000204B" w:usb2="00000000" w:usb3="00000000" w:csb0="00000097" w:csb1="00000000"/>
  </w:font>
  <w:font w:name="Open Sans">
    <w:charset w:val="00"/>
    <w:family w:val="swiss"/>
    <w:pitch w:val="variable"/>
    <w:sig w:usb0="E00002EF" w:usb1="4000205B" w:usb2="00000028" w:usb3="00000000" w:csb0="0000019F"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Rockwell">
    <w:panose1 w:val="02060603020205020403"/>
    <w:charset w:val="00"/>
    <w:family w:val="roman"/>
    <w:pitch w:val="variable"/>
    <w:sig w:usb0="00000003" w:usb1="00000000" w:usb2="00000000" w:usb3="00000000" w:csb0="00000001" w:csb1="00000000"/>
  </w:font>
  <w:font w:name="Courier">
    <w:altName w:val="Courier New"/>
    <w:panose1 w:val="02070409020205020404"/>
    <w:charset w:val="00"/>
    <w:family w:val="modern"/>
    <w:pitch w:val="fixed"/>
    <w:sig w:usb0="00000003" w:usb1="00000000" w:usb2="00000000" w:usb3="00000000" w:csb0="00000001" w:csb1="00000000"/>
  </w:font>
  <w:font w:name="Lato">
    <w:charset w:val="00"/>
    <w:family w:val="swiss"/>
    <w:pitch w:val="variable"/>
    <w:sig w:usb0="E10002FF" w:usb1="5000ECF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8C2A94" w14:textId="77777777" w:rsidR="00655AC9" w:rsidRDefault="00655AC9" w:rsidP="00285775">
      <w:pPr>
        <w:spacing w:after="0" w:line="240" w:lineRule="auto"/>
      </w:pPr>
      <w:r>
        <w:separator/>
      </w:r>
    </w:p>
  </w:footnote>
  <w:footnote w:type="continuationSeparator" w:id="0">
    <w:p w14:paraId="62E5D449" w14:textId="77777777" w:rsidR="00655AC9" w:rsidRDefault="00655AC9" w:rsidP="002857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C13C9"/>
    <w:multiLevelType w:val="multilevel"/>
    <w:tmpl w:val="8F40334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61FD02A8"/>
    <w:multiLevelType w:val="hybridMultilevel"/>
    <w:tmpl w:val="23C6AF8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53765978">
    <w:abstractNumId w:val="1"/>
  </w:num>
  <w:num w:numId="2" w16cid:durableId="6125176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A19"/>
    <w:rsid w:val="000016CB"/>
    <w:rsid w:val="000050F4"/>
    <w:rsid w:val="00022266"/>
    <w:rsid w:val="00040813"/>
    <w:rsid w:val="00065974"/>
    <w:rsid w:val="00067EB7"/>
    <w:rsid w:val="00072334"/>
    <w:rsid w:val="00095F32"/>
    <w:rsid w:val="000A532E"/>
    <w:rsid w:val="000A6D72"/>
    <w:rsid w:val="000C108B"/>
    <w:rsid w:val="000C3986"/>
    <w:rsid w:val="000E472F"/>
    <w:rsid w:val="00116A74"/>
    <w:rsid w:val="00125F44"/>
    <w:rsid w:val="001475F0"/>
    <w:rsid w:val="0018734E"/>
    <w:rsid w:val="00205B23"/>
    <w:rsid w:val="00251FA1"/>
    <w:rsid w:val="002556D9"/>
    <w:rsid w:val="0025790B"/>
    <w:rsid w:val="002608D4"/>
    <w:rsid w:val="00262CC8"/>
    <w:rsid w:val="00274376"/>
    <w:rsid w:val="00285775"/>
    <w:rsid w:val="00285FC2"/>
    <w:rsid w:val="00294404"/>
    <w:rsid w:val="002A546C"/>
    <w:rsid w:val="002B6520"/>
    <w:rsid w:val="002E3BB5"/>
    <w:rsid w:val="002F1505"/>
    <w:rsid w:val="00331DCC"/>
    <w:rsid w:val="00356995"/>
    <w:rsid w:val="00357C67"/>
    <w:rsid w:val="00374B4E"/>
    <w:rsid w:val="00384C84"/>
    <w:rsid w:val="00396231"/>
    <w:rsid w:val="003A2B5E"/>
    <w:rsid w:val="003D2E3E"/>
    <w:rsid w:val="00413214"/>
    <w:rsid w:val="00421D12"/>
    <w:rsid w:val="00465E85"/>
    <w:rsid w:val="004C5BCD"/>
    <w:rsid w:val="004E0CA4"/>
    <w:rsid w:val="004E380F"/>
    <w:rsid w:val="004F7E08"/>
    <w:rsid w:val="0050246F"/>
    <w:rsid w:val="00545C58"/>
    <w:rsid w:val="00551FC2"/>
    <w:rsid w:val="0055333B"/>
    <w:rsid w:val="00571716"/>
    <w:rsid w:val="005A2B37"/>
    <w:rsid w:val="005A38FC"/>
    <w:rsid w:val="00627E49"/>
    <w:rsid w:val="00637806"/>
    <w:rsid w:val="00642143"/>
    <w:rsid w:val="00655AC9"/>
    <w:rsid w:val="00672EA1"/>
    <w:rsid w:val="006754CD"/>
    <w:rsid w:val="00693C50"/>
    <w:rsid w:val="006A46CE"/>
    <w:rsid w:val="006B2881"/>
    <w:rsid w:val="006B77FE"/>
    <w:rsid w:val="006C5329"/>
    <w:rsid w:val="0071287D"/>
    <w:rsid w:val="00720A4D"/>
    <w:rsid w:val="0074641D"/>
    <w:rsid w:val="007507FA"/>
    <w:rsid w:val="00754806"/>
    <w:rsid w:val="007B47A8"/>
    <w:rsid w:val="007E44E4"/>
    <w:rsid w:val="007F00D9"/>
    <w:rsid w:val="00814796"/>
    <w:rsid w:val="00822932"/>
    <w:rsid w:val="0083245E"/>
    <w:rsid w:val="00834DCA"/>
    <w:rsid w:val="008360EE"/>
    <w:rsid w:val="00870153"/>
    <w:rsid w:val="0087405E"/>
    <w:rsid w:val="008B6018"/>
    <w:rsid w:val="008B74FD"/>
    <w:rsid w:val="008E6448"/>
    <w:rsid w:val="00954CBF"/>
    <w:rsid w:val="00966AC3"/>
    <w:rsid w:val="009878EC"/>
    <w:rsid w:val="009A3CF3"/>
    <w:rsid w:val="009A4CC9"/>
    <w:rsid w:val="009A7C37"/>
    <w:rsid w:val="009B15F4"/>
    <w:rsid w:val="009D7465"/>
    <w:rsid w:val="009D7B17"/>
    <w:rsid w:val="00A3172D"/>
    <w:rsid w:val="00A31906"/>
    <w:rsid w:val="00A5049B"/>
    <w:rsid w:val="00A730A2"/>
    <w:rsid w:val="00A93EB5"/>
    <w:rsid w:val="00A95156"/>
    <w:rsid w:val="00AA34FB"/>
    <w:rsid w:val="00AA357D"/>
    <w:rsid w:val="00AC35C0"/>
    <w:rsid w:val="00AD2504"/>
    <w:rsid w:val="00AF0105"/>
    <w:rsid w:val="00AF7551"/>
    <w:rsid w:val="00B0652B"/>
    <w:rsid w:val="00B1281C"/>
    <w:rsid w:val="00B77A01"/>
    <w:rsid w:val="00BA1C73"/>
    <w:rsid w:val="00BA6ADA"/>
    <w:rsid w:val="00BB693A"/>
    <w:rsid w:val="00BC7809"/>
    <w:rsid w:val="00BE69F2"/>
    <w:rsid w:val="00BE7A19"/>
    <w:rsid w:val="00BE7E96"/>
    <w:rsid w:val="00C16760"/>
    <w:rsid w:val="00C22E8B"/>
    <w:rsid w:val="00C249AD"/>
    <w:rsid w:val="00C30F7F"/>
    <w:rsid w:val="00C76922"/>
    <w:rsid w:val="00C805D0"/>
    <w:rsid w:val="00C82E60"/>
    <w:rsid w:val="00C954D1"/>
    <w:rsid w:val="00CB044E"/>
    <w:rsid w:val="00CE78D4"/>
    <w:rsid w:val="00D4374A"/>
    <w:rsid w:val="00D55191"/>
    <w:rsid w:val="00D95469"/>
    <w:rsid w:val="00DE4E23"/>
    <w:rsid w:val="00DF2465"/>
    <w:rsid w:val="00DF5DE1"/>
    <w:rsid w:val="00DF7D5E"/>
    <w:rsid w:val="00E00B35"/>
    <w:rsid w:val="00E94A7B"/>
    <w:rsid w:val="00EB1C59"/>
    <w:rsid w:val="00EB6C84"/>
    <w:rsid w:val="00EC3CC9"/>
    <w:rsid w:val="00EC78C7"/>
    <w:rsid w:val="00ED0BA0"/>
    <w:rsid w:val="00ED29B2"/>
    <w:rsid w:val="00EE0CF5"/>
    <w:rsid w:val="00EF5422"/>
    <w:rsid w:val="00F10F3B"/>
    <w:rsid w:val="00F319B0"/>
    <w:rsid w:val="00FA77F6"/>
    <w:rsid w:val="00FB371F"/>
    <w:rsid w:val="00FB586B"/>
    <w:rsid w:val="00FC6C07"/>
    <w:rsid w:val="00FE27A0"/>
    <w:rsid w:val="00FF37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2C52B"/>
  <w15:docId w15:val="{BA3D3743-C9D7-4A3D-8415-938A4E448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7A19"/>
  </w:style>
  <w:style w:type="paragraph" w:styleId="Heading1">
    <w:name w:val="heading 1"/>
    <w:basedOn w:val="Normal"/>
    <w:next w:val="Normal"/>
    <w:link w:val="Heading1Char"/>
    <w:uiPriority w:val="9"/>
    <w:qFormat/>
    <w:rsid w:val="00BE7A19"/>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BE7A19"/>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BE7A19"/>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unhideWhenUsed/>
    <w:qFormat/>
    <w:rsid w:val="00BE7A19"/>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E7A19"/>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BE7A19"/>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BE7A19"/>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BE7A19"/>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BE7A19"/>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7A1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BE7A19"/>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semiHidden/>
    <w:rsid w:val="00BE7A19"/>
    <w:rPr>
      <w:rFonts w:asciiTheme="majorHAnsi" w:eastAsiaTheme="majorEastAsia" w:hAnsiTheme="majorHAnsi" w:cstheme="majorBidi"/>
      <w:color w:val="44546A" w:themeColor="text2"/>
      <w:sz w:val="24"/>
      <w:szCs w:val="24"/>
    </w:rPr>
  </w:style>
  <w:style w:type="character" w:customStyle="1" w:styleId="Heading4Char">
    <w:name w:val="Heading 4 Char"/>
    <w:basedOn w:val="DefaultParagraphFont"/>
    <w:link w:val="Heading4"/>
    <w:uiPriority w:val="9"/>
    <w:rsid w:val="00BE7A19"/>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E7A19"/>
    <w:rPr>
      <w:rFonts w:asciiTheme="majorHAnsi" w:eastAsiaTheme="majorEastAsia" w:hAnsiTheme="majorHAnsi" w:cstheme="majorBidi"/>
      <w:color w:val="44546A" w:themeColor="text2"/>
      <w:sz w:val="22"/>
      <w:szCs w:val="22"/>
    </w:rPr>
  </w:style>
  <w:style w:type="character" w:customStyle="1" w:styleId="Heading6Char">
    <w:name w:val="Heading 6 Char"/>
    <w:basedOn w:val="DefaultParagraphFont"/>
    <w:link w:val="Heading6"/>
    <w:uiPriority w:val="9"/>
    <w:semiHidden/>
    <w:rsid w:val="00BE7A19"/>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sid w:val="00BE7A19"/>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BE7A19"/>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BE7A19"/>
    <w:rPr>
      <w:rFonts w:asciiTheme="majorHAnsi" w:eastAsiaTheme="majorEastAsia" w:hAnsiTheme="majorHAnsi" w:cstheme="majorBidi"/>
      <w:b/>
      <w:bCs/>
      <w:i/>
      <w:iCs/>
      <w:color w:val="44546A" w:themeColor="text2"/>
    </w:rPr>
  </w:style>
  <w:style w:type="paragraph" w:styleId="Caption">
    <w:name w:val="caption"/>
    <w:basedOn w:val="Normal"/>
    <w:next w:val="Normal"/>
    <w:uiPriority w:val="35"/>
    <w:semiHidden/>
    <w:unhideWhenUsed/>
    <w:qFormat/>
    <w:rsid w:val="00BE7A19"/>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E7A19"/>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BE7A19"/>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BE7A19"/>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E7A19"/>
    <w:rPr>
      <w:rFonts w:asciiTheme="majorHAnsi" w:eastAsiaTheme="majorEastAsia" w:hAnsiTheme="majorHAnsi" w:cstheme="majorBidi"/>
      <w:sz w:val="24"/>
      <w:szCs w:val="24"/>
    </w:rPr>
  </w:style>
  <w:style w:type="character" w:styleId="Strong">
    <w:name w:val="Strong"/>
    <w:basedOn w:val="DefaultParagraphFont"/>
    <w:uiPriority w:val="22"/>
    <w:qFormat/>
    <w:rsid w:val="00BE7A19"/>
    <w:rPr>
      <w:b/>
      <w:bCs/>
    </w:rPr>
  </w:style>
  <w:style w:type="character" w:styleId="Emphasis">
    <w:name w:val="Emphasis"/>
    <w:basedOn w:val="DefaultParagraphFont"/>
    <w:uiPriority w:val="20"/>
    <w:qFormat/>
    <w:rsid w:val="00BE7A19"/>
    <w:rPr>
      <w:i/>
      <w:iCs/>
    </w:rPr>
  </w:style>
  <w:style w:type="paragraph" w:styleId="NoSpacing">
    <w:name w:val="No Spacing"/>
    <w:uiPriority w:val="1"/>
    <w:qFormat/>
    <w:rsid w:val="00BE7A19"/>
    <w:pPr>
      <w:spacing w:after="0" w:line="240" w:lineRule="auto"/>
    </w:pPr>
  </w:style>
  <w:style w:type="paragraph" w:styleId="Quote">
    <w:name w:val="Quote"/>
    <w:basedOn w:val="Normal"/>
    <w:next w:val="Normal"/>
    <w:link w:val="QuoteChar"/>
    <w:uiPriority w:val="29"/>
    <w:qFormat/>
    <w:rsid w:val="00BE7A19"/>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E7A19"/>
    <w:rPr>
      <w:i/>
      <w:iCs/>
      <w:color w:val="404040" w:themeColor="text1" w:themeTint="BF"/>
    </w:rPr>
  </w:style>
  <w:style w:type="paragraph" w:styleId="IntenseQuote">
    <w:name w:val="Intense Quote"/>
    <w:basedOn w:val="Normal"/>
    <w:next w:val="Normal"/>
    <w:link w:val="IntenseQuoteChar"/>
    <w:uiPriority w:val="30"/>
    <w:qFormat/>
    <w:rsid w:val="00BE7A19"/>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BE7A19"/>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BE7A19"/>
    <w:rPr>
      <w:i/>
      <w:iCs/>
      <w:color w:val="404040" w:themeColor="text1" w:themeTint="BF"/>
    </w:rPr>
  </w:style>
  <w:style w:type="character" w:styleId="IntenseEmphasis">
    <w:name w:val="Intense Emphasis"/>
    <w:basedOn w:val="DefaultParagraphFont"/>
    <w:uiPriority w:val="21"/>
    <w:qFormat/>
    <w:rsid w:val="00BE7A19"/>
    <w:rPr>
      <w:b/>
      <w:bCs/>
      <w:i/>
      <w:iCs/>
    </w:rPr>
  </w:style>
  <w:style w:type="character" w:styleId="SubtleReference">
    <w:name w:val="Subtle Reference"/>
    <w:basedOn w:val="DefaultParagraphFont"/>
    <w:uiPriority w:val="31"/>
    <w:qFormat/>
    <w:rsid w:val="00BE7A19"/>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E7A19"/>
    <w:rPr>
      <w:b/>
      <w:bCs/>
      <w:smallCaps/>
      <w:spacing w:val="5"/>
      <w:u w:val="single"/>
    </w:rPr>
  </w:style>
  <w:style w:type="character" w:styleId="BookTitle">
    <w:name w:val="Book Title"/>
    <w:basedOn w:val="DefaultParagraphFont"/>
    <w:uiPriority w:val="33"/>
    <w:qFormat/>
    <w:rsid w:val="00BE7A19"/>
    <w:rPr>
      <w:b/>
      <w:bCs/>
      <w:smallCaps/>
    </w:rPr>
  </w:style>
  <w:style w:type="paragraph" w:styleId="TOCHeading">
    <w:name w:val="TOC Heading"/>
    <w:basedOn w:val="Heading1"/>
    <w:next w:val="Normal"/>
    <w:uiPriority w:val="39"/>
    <w:semiHidden/>
    <w:unhideWhenUsed/>
    <w:qFormat/>
    <w:rsid w:val="00BE7A19"/>
    <w:pPr>
      <w:outlineLvl w:val="9"/>
    </w:pPr>
  </w:style>
  <w:style w:type="character" w:styleId="Hyperlink">
    <w:name w:val="Hyperlink"/>
    <w:basedOn w:val="DefaultParagraphFont"/>
    <w:uiPriority w:val="99"/>
    <w:unhideWhenUsed/>
    <w:rsid w:val="00C954D1"/>
    <w:rPr>
      <w:color w:val="0000FF"/>
      <w:u w:val="single"/>
    </w:rPr>
  </w:style>
  <w:style w:type="character" w:styleId="UnresolvedMention">
    <w:name w:val="Unresolved Mention"/>
    <w:basedOn w:val="DefaultParagraphFont"/>
    <w:uiPriority w:val="99"/>
    <w:semiHidden/>
    <w:unhideWhenUsed/>
    <w:rsid w:val="00C954D1"/>
    <w:rPr>
      <w:color w:val="605E5C"/>
      <w:shd w:val="clear" w:color="auto" w:fill="E1DFDD"/>
    </w:rPr>
  </w:style>
  <w:style w:type="paragraph" w:styleId="ListParagraph">
    <w:name w:val="List Paragraph"/>
    <w:basedOn w:val="Normal"/>
    <w:uiPriority w:val="34"/>
    <w:qFormat/>
    <w:rsid w:val="007507FA"/>
    <w:pPr>
      <w:ind w:left="720"/>
      <w:contextualSpacing/>
    </w:pPr>
  </w:style>
  <w:style w:type="paragraph" w:styleId="Header">
    <w:name w:val="header"/>
    <w:basedOn w:val="Normal"/>
    <w:link w:val="HeaderChar"/>
    <w:uiPriority w:val="99"/>
    <w:unhideWhenUsed/>
    <w:rsid w:val="002857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5775"/>
  </w:style>
  <w:style w:type="paragraph" w:styleId="Footer">
    <w:name w:val="footer"/>
    <w:basedOn w:val="Normal"/>
    <w:link w:val="FooterChar"/>
    <w:uiPriority w:val="99"/>
    <w:unhideWhenUsed/>
    <w:rsid w:val="002857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5775"/>
  </w:style>
  <w:style w:type="paragraph" w:styleId="NormalWeb">
    <w:name w:val="Normal (Web)"/>
    <w:basedOn w:val="Normal"/>
    <w:uiPriority w:val="99"/>
    <w:unhideWhenUsed/>
    <w:rsid w:val="008360E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rsid w:val="00274376"/>
    <w:pPr>
      <w:spacing w:after="0" w:line="240" w:lineRule="auto"/>
    </w:pPr>
    <w:rPr>
      <w:rFonts w:ascii="Calibri" w:eastAsiaTheme="minorHAnsi" w:hAnsi="Calibri" w:cs="Calibri"/>
      <w:sz w:val="22"/>
      <w:szCs w:val="22"/>
    </w:rPr>
  </w:style>
  <w:style w:type="character" w:customStyle="1" w:styleId="contentpasted0">
    <w:name w:val="contentpasted0"/>
    <w:basedOn w:val="DefaultParagraphFont"/>
    <w:rsid w:val="00672EA1"/>
  </w:style>
  <w:style w:type="paragraph" w:styleId="Revision">
    <w:name w:val="Revision"/>
    <w:hidden/>
    <w:uiPriority w:val="99"/>
    <w:semiHidden/>
    <w:rsid w:val="00A3172D"/>
    <w:pPr>
      <w:spacing w:after="0" w:line="240" w:lineRule="auto"/>
    </w:pPr>
  </w:style>
  <w:style w:type="character" w:styleId="FollowedHyperlink">
    <w:name w:val="FollowedHyperlink"/>
    <w:basedOn w:val="DefaultParagraphFont"/>
    <w:uiPriority w:val="99"/>
    <w:semiHidden/>
    <w:unhideWhenUsed/>
    <w:rsid w:val="0025790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70171">
      <w:bodyDiv w:val="1"/>
      <w:marLeft w:val="0"/>
      <w:marRight w:val="0"/>
      <w:marTop w:val="0"/>
      <w:marBottom w:val="0"/>
      <w:divBdr>
        <w:top w:val="none" w:sz="0" w:space="0" w:color="auto"/>
        <w:left w:val="none" w:sz="0" w:space="0" w:color="auto"/>
        <w:bottom w:val="none" w:sz="0" w:space="0" w:color="auto"/>
        <w:right w:val="none" w:sz="0" w:space="0" w:color="auto"/>
      </w:divBdr>
    </w:div>
    <w:div w:id="123814491">
      <w:bodyDiv w:val="1"/>
      <w:marLeft w:val="0"/>
      <w:marRight w:val="0"/>
      <w:marTop w:val="0"/>
      <w:marBottom w:val="0"/>
      <w:divBdr>
        <w:top w:val="none" w:sz="0" w:space="0" w:color="auto"/>
        <w:left w:val="none" w:sz="0" w:space="0" w:color="auto"/>
        <w:bottom w:val="none" w:sz="0" w:space="0" w:color="auto"/>
        <w:right w:val="none" w:sz="0" w:space="0" w:color="auto"/>
      </w:divBdr>
    </w:div>
    <w:div w:id="246697036">
      <w:bodyDiv w:val="1"/>
      <w:marLeft w:val="0"/>
      <w:marRight w:val="0"/>
      <w:marTop w:val="0"/>
      <w:marBottom w:val="0"/>
      <w:divBdr>
        <w:top w:val="none" w:sz="0" w:space="0" w:color="auto"/>
        <w:left w:val="none" w:sz="0" w:space="0" w:color="auto"/>
        <w:bottom w:val="none" w:sz="0" w:space="0" w:color="auto"/>
        <w:right w:val="none" w:sz="0" w:space="0" w:color="auto"/>
      </w:divBdr>
    </w:div>
    <w:div w:id="265580277">
      <w:bodyDiv w:val="1"/>
      <w:marLeft w:val="0"/>
      <w:marRight w:val="0"/>
      <w:marTop w:val="0"/>
      <w:marBottom w:val="0"/>
      <w:divBdr>
        <w:top w:val="none" w:sz="0" w:space="0" w:color="auto"/>
        <w:left w:val="none" w:sz="0" w:space="0" w:color="auto"/>
        <w:bottom w:val="none" w:sz="0" w:space="0" w:color="auto"/>
        <w:right w:val="none" w:sz="0" w:space="0" w:color="auto"/>
      </w:divBdr>
    </w:div>
    <w:div w:id="328027385">
      <w:bodyDiv w:val="1"/>
      <w:marLeft w:val="0"/>
      <w:marRight w:val="0"/>
      <w:marTop w:val="0"/>
      <w:marBottom w:val="0"/>
      <w:divBdr>
        <w:top w:val="none" w:sz="0" w:space="0" w:color="auto"/>
        <w:left w:val="none" w:sz="0" w:space="0" w:color="auto"/>
        <w:bottom w:val="none" w:sz="0" w:space="0" w:color="auto"/>
        <w:right w:val="none" w:sz="0" w:space="0" w:color="auto"/>
      </w:divBdr>
    </w:div>
    <w:div w:id="401413162">
      <w:bodyDiv w:val="1"/>
      <w:marLeft w:val="0"/>
      <w:marRight w:val="0"/>
      <w:marTop w:val="0"/>
      <w:marBottom w:val="0"/>
      <w:divBdr>
        <w:top w:val="none" w:sz="0" w:space="0" w:color="auto"/>
        <w:left w:val="none" w:sz="0" w:space="0" w:color="auto"/>
        <w:bottom w:val="none" w:sz="0" w:space="0" w:color="auto"/>
        <w:right w:val="none" w:sz="0" w:space="0" w:color="auto"/>
      </w:divBdr>
    </w:div>
    <w:div w:id="472332940">
      <w:bodyDiv w:val="1"/>
      <w:marLeft w:val="0"/>
      <w:marRight w:val="0"/>
      <w:marTop w:val="0"/>
      <w:marBottom w:val="0"/>
      <w:divBdr>
        <w:top w:val="none" w:sz="0" w:space="0" w:color="auto"/>
        <w:left w:val="none" w:sz="0" w:space="0" w:color="auto"/>
        <w:bottom w:val="none" w:sz="0" w:space="0" w:color="auto"/>
        <w:right w:val="none" w:sz="0" w:space="0" w:color="auto"/>
      </w:divBdr>
    </w:div>
    <w:div w:id="546264701">
      <w:bodyDiv w:val="1"/>
      <w:marLeft w:val="0"/>
      <w:marRight w:val="0"/>
      <w:marTop w:val="0"/>
      <w:marBottom w:val="0"/>
      <w:divBdr>
        <w:top w:val="none" w:sz="0" w:space="0" w:color="auto"/>
        <w:left w:val="none" w:sz="0" w:space="0" w:color="auto"/>
        <w:bottom w:val="none" w:sz="0" w:space="0" w:color="auto"/>
        <w:right w:val="none" w:sz="0" w:space="0" w:color="auto"/>
      </w:divBdr>
    </w:div>
    <w:div w:id="618950993">
      <w:bodyDiv w:val="1"/>
      <w:marLeft w:val="0"/>
      <w:marRight w:val="0"/>
      <w:marTop w:val="0"/>
      <w:marBottom w:val="0"/>
      <w:divBdr>
        <w:top w:val="none" w:sz="0" w:space="0" w:color="auto"/>
        <w:left w:val="none" w:sz="0" w:space="0" w:color="auto"/>
        <w:bottom w:val="none" w:sz="0" w:space="0" w:color="auto"/>
        <w:right w:val="none" w:sz="0" w:space="0" w:color="auto"/>
      </w:divBdr>
    </w:div>
    <w:div w:id="790780105">
      <w:bodyDiv w:val="1"/>
      <w:marLeft w:val="0"/>
      <w:marRight w:val="0"/>
      <w:marTop w:val="0"/>
      <w:marBottom w:val="0"/>
      <w:divBdr>
        <w:top w:val="none" w:sz="0" w:space="0" w:color="auto"/>
        <w:left w:val="none" w:sz="0" w:space="0" w:color="auto"/>
        <w:bottom w:val="none" w:sz="0" w:space="0" w:color="auto"/>
        <w:right w:val="none" w:sz="0" w:space="0" w:color="auto"/>
      </w:divBdr>
    </w:div>
    <w:div w:id="893200508">
      <w:bodyDiv w:val="1"/>
      <w:marLeft w:val="0"/>
      <w:marRight w:val="0"/>
      <w:marTop w:val="0"/>
      <w:marBottom w:val="0"/>
      <w:divBdr>
        <w:top w:val="none" w:sz="0" w:space="0" w:color="auto"/>
        <w:left w:val="none" w:sz="0" w:space="0" w:color="auto"/>
        <w:bottom w:val="none" w:sz="0" w:space="0" w:color="auto"/>
        <w:right w:val="none" w:sz="0" w:space="0" w:color="auto"/>
      </w:divBdr>
    </w:div>
    <w:div w:id="1083836225">
      <w:bodyDiv w:val="1"/>
      <w:marLeft w:val="0"/>
      <w:marRight w:val="0"/>
      <w:marTop w:val="0"/>
      <w:marBottom w:val="0"/>
      <w:divBdr>
        <w:top w:val="none" w:sz="0" w:space="0" w:color="auto"/>
        <w:left w:val="none" w:sz="0" w:space="0" w:color="auto"/>
        <w:bottom w:val="none" w:sz="0" w:space="0" w:color="auto"/>
        <w:right w:val="none" w:sz="0" w:space="0" w:color="auto"/>
      </w:divBdr>
    </w:div>
    <w:div w:id="1118378821">
      <w:bodyDiv w:val="1"/>
      <w:marLeft w:val="0"/>
      <w:marRight w:val="0"/>
      <w:marTop w:val="0"/>
      <w:marBottom w:val="0"/>
      <w:divBdr>
        <w:top w:val="none" w:sz="0" w:space="0" w:color="auto"/>
        <w:left w:val="none" w:sz="0" w:space="0" w:color="auto"/>
        <w:bottom w:val="none" w:sz="0" w:space="0" w:color="auto"/>
        <w:right w:val="none" w:sz="0" w:space="0" w:color="auto"/>
      </w:divBdr>
    </w:div>
    <w:div w:id="1209805661">
      <w:bodyDiv w:val="1"/>
      <w:marLeft w:val="0"/>
      <w:marRight w:val="0"/>
      <w:marTop w:val="0"/>
      <w:marBottom w:val="0"/>
      <w:divBdr>
        <w:top w:val="none" w:sz="0" w:space="0" w:color="auto"/>
        <w:left w:val="none" w:sz="0" w:space="0" w:color="auto"/>
        <w:bottom w:val="none" w:sz="0" w:space="0" w:color="auto"/>
        <w:right w:val="none" w:sz="0" w:space="0" w:color="auto"/>
      </w:divBdr>
    </w:div>
    <w:div w:id="1272662651">
      <w:bodyDiv w:val="1"/>
      <w:marLeft w:val="0"/>
      <w:marRight w:val="0"/>
      <w:marTop w:val="0"/>
      <w:marBottom w:val="0"/>
      <w:divBdr>
        <w:top w:val="none" w:sz="0" w:space="0" w:color="auto"/>
        <w:left w:val="none" w:sz="0" w:space="0" w:color="auto"/>
        <w:bottom w:val="none" w:sz="0" w:space="0" w:color="auto"/>
        <w:right w:val="none" w:sz="0" w:space="0" w:color="auto"/>
      </w:divBdr>
    </w:div>
    <w:div w:id="1457215116">
      <w:bodyDiv w:val="1"/>
      <w:marLeft w:val="0"/>
      <w:marRight w:val="0"/>
      <w:marTop w:val="0"/>
      <w:marBottom w:val="0"/>
      <w:divBdr>
        <w:top w:val="none" w:sz="0" w:space="0" w:color="auto"/>
        <w:left w:val="none" w:sz="0" w:space="0" w:color="auto"/>
        <w:bottom w:val="none" w:sz="0" w:space="0" w:color="auto"/>
        <w:right w:val="none" w:sz="0" w:space="0" w:color="auto"/>
      </w:divBdr>
    </w:div>
    <w:div w:id="1673411400">
      <w:bodyDiv w:val="1"/>
      <w:marLeft w:val="0"/>
      <w:marRight w:val="0"/>
      <w:marTop w:val="0"/>
      <w:marBottom w:val="0"/>
      <w:divBdr>
        <w:top w:val="none" w:sz="0" w:space="0" w:color="auto"/>
        <w:left w:val="none" w:sz="0" w:space="0" w:color="auto"/>
        <w:bottom w:val="none" w:sz="0" w:space="0" w:color="auto"/>
        <w:right w:val="none" w:sz="0" w:space="0" w:color="auto"/>
      </w:divBdr>
    </w:div>
    <w:div w:id="1721585829">
      <w:bodyDiv w:val="1"/>
      <w:marLeft w:val="0"/>
      <w:marRight w:val="0"/>
      <w:marTop w:val="0"/>
      <w:marBottom w:val="0"/>
      <w:divBdr>
        <w:top w:val="none" w:sz="0" w:space="0" w:color="auto"/>
        <w:left w:val="none" w:sz="0" w:space="0" w:color="auto"/>
        <w:bottom w:val="none" w:sz="0" w:space="0" w:color="auto"/>
        <w:right w:val="none" w:sz="0" w:space="0" w:color="auto"/>
      </w:divBdr>
    </w:div>
    <w:div w:id="1834299321">
      <w:bodyDiv w:val="1"/>
      <w:marLeft w:val="0"/>
      <w:marRight w:val="0"/>
      <w:marTop w:val="0"/>
      <w:marBottom w:val="0"/>
      <w:divBdr>
        <w:top w:val="none" w:sz="0" w:space="0" w:color="auto"/>
        <w:left w:val="none" w:sz="0" w:space="0" w:color="auto"/>
        <w:bottom w:val="none" w:sz="0" w:space="0" w:color="auto"/>
        <w:right w:val="none" w:sz="0" w:space="0" w:color="auto"/>
      </w:divBdr>
    </w:div>
    <w:div w:id="1849128384">
      <w:bodyDiv w:val="1"/>
      <w:marLeft w:val="0"/>
      <w:marRight w:val="0"/>
      <w:marTop w:val="0"/>
      <w:marBottom w:val="0"/>
      <w:divBdr>
        <w:top w:val="none" w:sz="0" w:space="0" w:color="auto"/>
        <w:left w:val="none" w:sz="0" w:space="0" w:color="auto"/>
        <w:bottom w:val="none" w:sz="0" w:space="0" w:color="auto"/>
        <w:right w:val="none" w:sz="0" w:space="0" w:color="auto"/>
      </w:divBdr>
    </w:div>
    <w:div w:id="19101438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theowa.org" TargetMode="External"/><Relationship Id="rId18" Type="http://schemas.openxmlformats.org/officeDocument/2006/relationships/hyperlink" Target="http://www.cbf.org/?_gl=1*o8684p*_ga*MjA4ODgyODIzNi4xNjg5NzY5NjQx*_ga_LZKG7DYJLG*MTY4OTc3OTMxMS4yLjAuMTY4OTc3OTMxMS4wLjAuMA..&amp;_ga=2.105313089.391067335.1689769641-2088828236.1689769641" TargetMode="External"/><Relationship Id="rId26" Type="http://schemas.openxmlformats.org/officeDocument/2006/relationships/image" Target="media/image10.tiff"/><Relationship Id="rId39" Type="http://schemas.openxmlformats.org/officeDocument/2006/relationships/hyperlink" Target="https://wow.uscgaux.info/content.php?unit=053-19-04" TargetMode="External"/><Relationship Id="rId3" Type="http://schemas.openxmlformats.org/officeDocument/2006/relationships/settings" Target="settings.xml"/><Relationship Id="rId21" Type="http://schemas.openxmlformats.org/officeDocument/2006/relationships/image" Target="media/image7.png"/><Relationship Id="rId34" Type="http://schemas.openxmlformats.org/officeDocument/2006/relationships/hyperlink" Target="https://www.epa.gov/tmdl/impaired-waters-and-tmdls-region-3" TargetMode="External"/><Relationship Id="rId42" Type="http://schemas.openxmlformats.org/officeDocument/2006/relationships/hyperlink" Target="https://oxfordpubliclibrary.org/" TargetMode="External"/><Relationship Id="rId47" Type="http://schemas.openxmlformats.org/officeDocument/2006/relationships/image" Target="media/image20.gif"/><Relationship Id="rId50" Type="http://schemas.openxmlformats.org/officeDocument/2006/relationships/hyperlink" Target="https://www.bing.com/ck/a?!&amp;&amp;p=7ce4ff424241301fJmltdHM9MTY4OTcyNDgwMCZpZ3VpZD0wMmRkMDQ3Mi03YjNmLTY4M2UtMDY2My0xNzIxN2FjMjY5ZTImaW5zaWQ9NTE4Ng&amp;ptn=3&amp;hsh=3&amp;fclid=02dd0472-7b3f-683e-0663-17217ac269e2&amp;psq=conewago+canoe+club&amp;u=a1aHR0cHM6Ly93d3cuZmFjZWJvb2suY29tL2dyb3Vwcy9Db25ld2Fnb0Nhbm9lQ2x1Yi8&amp;ntb=1" TargetMode="External"/><Relationship Id="rId7" Type="http://schemas.openxmlformats.org/officeDocument/2006/relationships/image" Target="media/image1.png"/><Relationship Id="rId12" Type="http://schemas.openxmlformats.org/officeDocument/2006/relationships/image" Target="media/image3.jpeg"/><Relationship Id="rId17" Type="http://schemas.openxmlformats.org/officeDocument/2006/relationships/image" Target="media/image5.png"/><Relationship Id="rId25" Type="http://schemas.openxmlformats.org/officeDocument/2006/relationships/image" Target="media/image9.png"/><Relationship Id="rId33" Type="http://schemas.openxmlformats.org/officeDocument/2006/relationships/image" Target="media/image13.png"/><Relationship Id="rId38" Type="http://schemas.openxmlformats.org/officeDocument/2006/relationships/image" Target="media/image16.jpeg"/><Relationship Id="rId46"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hyperlink" Target="https://www.lancasterconservancy.org/preserves/octoraro-creek/" TargetMode="External"/><Relationship Id="rId20" Type="http://schemas.openxmlformats.org/officeDocument/2006/relationships/hyperlink" Target="https://www.lancasterwatersheds.org/" TargetMode="External"/><Relationship Id="rId29" Type="http://schemas.openxmlformats.org/officeDocument/2006/relationships/image" Target="cid:5145992A-42BA-4799-8397-89DDFD00D2E6" TargetMode="External"/><Relationship Id="rId41" Type="http://schemas.openxmlformats.org/officeDocument/2006/relationships/image" Target="media/image17.png"/><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chesterwater.com/fishingbrochure.pdf" TargetMode="External"/><Relationship Id="rId24" Type="http://schemas.openxmlformats.org/officeDocument/2006/relationships/hyperlink" Target="https://extension.psu.edu/programs/watershed-stewards" TargetMode="External"/><Relationship Id="rId32" Type="http://schemas.openxmlformats.org/officeDocument/2006/relationships/hyperlink" Target="https://stroudcenter.org/" TargetMode="External"/><Relationship Id="rId37" Type="http://schemas.openxmlformats.org/officeDocument/2006/relationships/image" Target="media/image15.jpeg"/><Relationship Id="rId40" Type="http://schemas.openxmlformats.org/officeDocument/2006/relationships/hyperlink" Target="http://cgaux.org/vsc/" TargetMode="External"/><Relationship Id="rId45" Type="http://schemas.openxmlformats.org/officeDocument/2006/relationships/hyperlink" Target="https://www.takemefishing.org/how-to-fish/fishing-gear-and-tackle/barbless-hooks-for-fishing/" TargetMode="External"/><Relationship Id="rId53"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cid:image001.png@01D895CB.7A2F9CB0" TargetMode="External"/><Relationship Id="rId23" Type="http://schemas.openxmlformats.org/officeDocument/2006/relationships/image" Target="media/image8.png"/><Relationship Id="rId28" Type="http://schemas.openxmlformats.org/officeDocument/2006/relationships/image" Target="media/image11.png"/><Relationship Id="rId36" Type="http://schemas.openxmlformats.org/officeDocument/2006/relationships/hyperlink" Target="https://www.teamaginc.com/?s=octoraro+watershed" TargetMode="External"/><Relationship Id="rId49" Type="http://schemas.openxmlformats.org/officeDocument/2006/relationships/hyperlink" Target="https://www.jimsbait.net/" TargetMode="External"/><Relationship Id="rId10" Type="http://schemas.openxmlformats.org/officeDocument/2006/relationships/hyperlink" Target="https://gcc02.safelinks.protection.outlook.com/?url=https%3A%2F%2Fvimeo.com%2F731218059%2Faddbe5af21%3Fshare%3Dcopy&amp;data=05%7C01%7Cjeschmidt%40pa.gov%7Ccc49f045ef4a4203f63908db40f9a8a9%7C418e284101284dd59b6c47fc5a9a1bde%7C0%7C0%7C638175213248064589%7CUnknown%7CTWFpbGZsb3d8eyJWIjoiMC4wLjAwMDAiLCJQIjoiV2luMzIiLCJBTiI6Ik1haWwiLCJXVCI6Mn0%3D%7C3000%7C%7C%7C&amp;sdata=V%2BAsABTJ0c700HXkFQAOteI2IBm2VuY4RuAxWbMS7uE%3D&amp;reserved=0" TargetMode="External"/><Relationship Id="rId19" Type="http://schemas.openxmlformats.org/officeDocument/2006/relationships/image" Target="media/image6.png"/><Relationship Id="rId31" Type="http://schemas.openxmlformats.org/officeDocument/2006/relationships/image" Target="media/image12.jpeg"/><Relationship Id="rId44" Type="http://schemas.openxmlformats.org/officeDocument/2006/relationships/image" Target="media/image18.jpeg"/><Relationship Id="rId52" Type="http://schemas.openxmlformats.org/officeDocument/2006/relationships/hyperlink" Target="https://clarifygreen.com/environmentally-friendly-alternative-to-glow-sticks/"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hyperlink" Target="https://lancastercleanwaterpartners.com/" TargetMode="External"/><Relationship Id="rId27" Type="http://schemas.openxmlformats.org/officeDocument/2006/relationships/hyperlink" Target="https://www.pgc.pa.gov/HuntTrap/Law/Pages/OperationGameThief.aspx" TargetMode="External"/><Relationship Id="rId30" Type="http://schemas.openxmlformats.org/officeDocument/2006/relationships/hyperlink" Target="https://www.slcfsa.org/conservation/" TargetMode="External"/><Relationship Id="rId35" Type="http://schemas.openxmlformats.org/officeDocument/2006/relationships/image" Target="media/image14.jpeg"/><Relationship Id="rId43" Type="http://schemas.openxmlformats.org/officeDocument/2006/relationships/hyperlink" Target="https://www.youtube.com/watch?v=Fzgvxyxwr-A" TargetMode="External"/><Relationship Id="rId48" Type="http://schemas.openxmlformats.org/officeDocument/2006/relationships/image" Target="cid:image001.png@01D893B2.13A4AA50" TargetMode="External"/><Relationship Id="rId8" Type="http://schemas.openxmlformats.org/officeDocument/2006/relationships/image" Target="cid:image001.png@01D8921B.E3DAF6E0" TargetMode="External"/><Relationship Id="rId51" Type="http://schemas.openxmlformats.org/officeDocument/2006/relationships/hyperlink" Target="https://www.youtube.com/watch?v=rY6gWBZgly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Reflection">
      <a:fillStyleLst>
        <a:solidFill>
          <a:schemeClr val="phClr"/>
        </a:solidFill>
        <a:gradFill rotWithShape="1">
          <a:gsLst>
            <a:gs pos="0">
              <a:schemeClr val="phClr">
                <a:tint val="50000"/>
                <a:alpha val="100000"/>
                <a:satMod val="140000"/>
                <a:lumMod val="105000"/>
              </a:schemeClr>
            </a:gs>
            <a:gs pos="41000">
              <a:schemeClr val="phClr">
                <a:tint val="57000"/>
                <a:satMod val="160000"/>
                <a:lumMod val="99000"/>
              </a:schemeClr>
            </a:gs>
            <a:gs pos="100000">
              <a:schemeClr val="phClr">
                <a:tint val="80000"/>
                <a:satMod val="180000"/>
                <a:lumMod val="104000"/>
              </a:schemeClr>
            </a:gs>
          </a:gsLst>
          <a:lin ang="5400000" scaled="1"/>
        </a:gradFill>
        <a:gradFill rotWithShape="1">
          <a:gsLst>
            <a:gs pos="0">
              <a:schemeClr val="phClr">
                <a:tint val="97000"/>
                <a:satMod val="115000"/>
                <a:lumMod val="114000"/>
              </a:schemeClr>
            </a:gs>
            <a:gs pos="60000">
              <a:schemeClr val="phClr">
                <a:tint val="100000"/>
                <a:shade val="96000"/>
                <a:satMod val="100000"/>
                <a:lumMod val="108000"/>
              </a:schemeClr>
            </a:gs>
            <a:gs pos="100000">
              <a:schemeClr val="phClr">
                <a:shade val="91000"/>
                <a:satMod val="100000"/>
              </a:schemeClr>
            </a:gs>
          </a:gsLst>
          <a:lin ang="5400000" scaled="0"/>
        </a:gradFill>
      </a:fillStyleLst>
      <a:lnStyleLst>
        <a:ln w="12700" cap="flat" cmpd="sng" algn="ctr">
          <a:solidFill>
            <a:schemeClr val="phClr"/>
          </a:solidFill>
          <a:prstDash val="solid"/>
        </a:ln>
        <a:ln w="19050" cap="flat" cmpd="sng" algn="ctr">
          <a:solidFill>
            <a:schemeClr val="phClr"/>
          </a:solidFill>
          <a:prstDash val="solid"/>
        </a:ln>
        <a:ln w="28575" cap="flat" cmpd="sng" algn="ctr">
          <a:solidFill>
            <a:schemeClr val="phClr"/>
          </a:solidFill>
          <a:prstDash val="solid"/>
        </a:ln>
      </a:lnStyleLst>
      <a:effectStyleLst>
        <a:effectStyle>
          <a:effectLst>
            <a:outerShdw blurRad="38100" dist="25400" dir="5400000" rotWithShape="0">
              <a:srgbClr val="000000">
                <a:alpha val="28000"/>
              </a:srgbClr>
            </a:outerShdw>
          </a:effectLst>
        </a:effectStyle>
        <a:effectStyle>
          <a:effectLst>
            <a:outerShdw blurRad="50800" dist="31750" dir="5400000" sy="98000" rotWithShape="0">
              <a:srgbClr val="000000">
                <a:alpha val="47000"/>
              </a:srgbClr>
            </a:outerShdw>
          </a:effectLst>
          <a:scene3d>
            <a:camera prst="orthographicFront">
              <a:rot lat="0" lon="0" rev="0"/>
            </a:camera>
            <a:lightRig rig="twoPt" dir="t">
              <a:rot lat="0" lon="0" rev="4800000"/>
            </a:lightRig>
          </a:scene3d>
          <a:sp3d prstMaterial="matte">
            <a:bevelT w="25400" h="44450"/>
          </a:sp3d>
        </a:effectStyle>
        <a:effectStyle>
          <a:effectLst>
            <a:reflection blurRad="25400" stA="32000" endPos="28000" dist="8889" dir="5400000" sy="-100000" rotWithShape="0"/>
          </a:effectLst>
          <a:scene3d>
            <a:camera prst="orthographicFront">
              <a:rot lat="0" lon="0" rev="0"/>
            </a:camera>
            <a:lightRig rig="threePt" dir="t">
              <a:rot lat="0" lon="0" rev="4800000"/>
            </a:lightRig>
          </a:scene3d>
          <a:sp3d>
            <a:bevelT w="50800" h="254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1745</Words>
  <Characters>9952</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Schmidt, Jeffrey (Law Enforcement)</dc:creator>
  <cp:keywords/>
  <dc:description/>
  <cp:lastModifiedBy>Schmidt, Jeffrey (Law Enforcement)</cp:lastModifiedBy>
  <cp:revision>2</cp:revision>
  <cp:lastPrinted>2022-07-11T13:47:00Z</cp:lastPrinted>
  <dcterms:created xsi:type="dcterms:W3CDTF">2023-07-19T18:09:00Z</dcterms:created>
  <dcterms:modified xsi:type="dcterms:W3CDTF">2023-07-19T18:09:00Z</dcterms:modified>
</cp:coreProperties>
</file>